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D" w:rsidRPr="008A447D" w:rsidRDefault="008A447D" w:rsidP="008A447D">
      <w:pPr>
        <w:pStyle w:val="num"/>
        <w:pageBreakBefore/>
        <w:tabs>
          <w:tab w:val="left" w:pos="567"/>
        </w:tabs>
        <w:ind w:left="0" w:right="0" w:firstLine="0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A447D" w:rsidRPr="008A447D" w:rsidTr="00894F71">
        <w:tc>
          <w:tcPr>
            <w:tcW w:w="9889" w:type="dxa"/>
          </w:tcPr>
          <w:p w:rsidR="008A447D" w:rsidRPr="008A447D" w:rsidRDefault="008A447D" w:rsidP="00894F71">
            <w:pPr>
              <w:ind w:left="4536"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447D">
              <w:rPr>
                <w:rFonts w:ascii="Times New Roman" w:hAnsi="Times New Roman"/>
                <w:sz w:val="30"/>
                <w:szCs w:val="30"/>
              </w:rPr>
              <w:t>Приложение 2</w:t>
            </w:r>
          </w:p>
          <w:p w:rsidR="008A447D" w:rsidRPr="008A447D" w:rsidRDefault="008A447D" w:rsidP="00894F71">
            <w:pPr>
              <w:ind w:left="4536"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447D">
              <w:rPr>
                <w:rFonts w:ascii="Times New Roman" w:hAnsi="Times New Roman"/>
                <w:sz w:val="30"/>
                <w:szCs w:val="30"/>
              </w:rPr>
              <w:t>к Правилам № 21 добровольного страхования рисков гарантирующей и выдающей ассоциации, действующей согласно Таможенной конвенции о карнете А.Т.А. для временного ввоза товаров от 06 декабря 1961 года и Конвенции о временном ввозе от 26 июня 1990 года</w:t>
            </w:r>
          </w:p>
          <w:p w:rsidR="008A447D" w:rsidRPr="008A447D" w:rsidRDefault="008A447D" w:rsidP="00894F71">
            <w:pPr>
              <w:ind w:left="680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8A447D" w:rsidRPr="008A447D" w:rsidRDefault="008A447D" w:rsidP="00894F71">
            <w:pPr>
              <w:ind w:right="72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bCs/>
                <w:iCs/>
                <w:sz w:val="30"/>
                <w:szCs w:val="30"/>
              </w:rPr>
              <w:t xml:space="preserve">Белорусскому республиканскому унитарному предприятию </w:t>
            </w:r>
          </w:p>
          <w:p w:rsidR="008A447D" w:rsidRPr="008A447D" w:rsidRDefault="008A447D" w:rsidP="00894F71">
            <w:pPr>
              <w:ind w:right="72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bCs/>
                <w:iCs/>
                <w:sz w:val="30"/>
                <w:szCs w:val="30"/>
              </w:rPr>
              <w:t>экспортно-импортного страхования</w:t>
            </w:r>
          </w:p>
          <w:p w:rsidR="008A447D" w:rsidRPr="008A447D" w:rsidRDefault="008A447D" w:rsidP="00894F71">
            <w:pPr>
              <w:ind w:left="-567" w:right="72"/>
              <w:jc w:val="center"/>
              <w:rPr>
                <w:rFonts w:ascii="Times New Roman" w:hAnsi="Times New Roman"/>
                <w:b/>
                <w:iCs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iCs/>
                <w:sz w:val="30"/>
                <w:szCs w:val="30"/>
              </w:rPr>
              <w:t xml:space="preserve">     «БЕЛЭКСИМГАРАНТ»</w:t>
            </w:r>
          </w:p>
          <w:p w:rsidR="008A447D" w:rsidRPr="008A447D" w:rsidRDefault="008A447D" w:rsidP="00894F71">
            <w:pPr>
              <w:keepNext/>
              <w:tabs>
                <w:tab w:val="left" w:pos="10230"/>
              </w:tabs>
              <w:ind w:left="1416" w:right="-108" w:hanging="708"/>
              <w:jc w:val="center"/>
              <w:outlineLvl w:val="1"/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</w:pP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>Республика Беларусь, 220004, г. Минск, ул. Мельникайте, 2,</w:t>
            </w:r>
          </w:p>
          <w:p w:rsidR="008A447D" w:rsidRPr="008A447D" w:rsidRDefault="008A447D" w:rsidP="00894F71">
            <w:pPr>
              <w:keepNext/>
              <w:tabs>
                <w:tab w:val="left" w:pos="10230"/>
              </w:tabs>
              <w:ind w:left="1416" w:right="-108" w:hanging="708"/>
              <w:jc w:val="center"/>
              <w:outlineLvl w:val="1"/>
              <w:rPr>
                <w:rFonts w:ascii="Times New Roman" w:eastAsia="Arial Unicode MS" w:hAnsi="Times New Roman"/>
                <w:b/>
                <w:iCs/>
                <w:sz w:val="30"/>
                <w:szCs w:val="30"/>
                <w:u w:val="single"/>
              </w:rPr>
            </w:pP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>тел./факс ( 017 ) 209-40-67, 209 40 28</w:t>
            </w:r>
          </w:p>
          <w:p w:rsidR="008A447D" w:rsidRPr="008A447D" w:rsidRDefault="008A447D" w:rsidP="00894F71">
            <w:pPr>
              <w:keepNext/>
              <w:ind w:left="1416" w:right="72" w:hanging="708"/>
              <w:jc w:val="center"/>
              <w:outlineLvl w:val="1"/>
              <w:rPr>
                <w:rFonts w:ascii="Times New Roman" w:eastAsia="Arial Unicode MS" w:hAnsi="Times New Roman"/>
                <w:b/>
                <w:iCs/>
                <w:sz w:val="30"/>
                <w:szCs w:val="30"/>
                <w:u w:val="single"/>
              </w:rPr>
            </w:pP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  <w:lang w:val="en-US"/>
              </w:rPr>
              <w:t>e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>-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  <w:lang w:val="en-US"/>
              </w:rPr>
              <w:t>mail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 xml:space="preserve">: 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  <w:lang w:val="en-US"/>
              </w:rPr>
              <w:t>info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>@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  <w:lang w:val="en-US"/>
              </w:rPr>
              <w:t>eximgarant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</w:rPr>
              <w:t>.</w:t>
            </w:r>
            <w:r w:rsidRPr="008A447D">
              <w:rPr>
                <w:rFonts w:ascii="Times New Roman" w:hAnsi="Times New Roman"/>
                <w:b/>
                <w:iCs/>
                <w:sz w:val="30"/>
                <w:szCs w:val="30"/>
                <w:u w:val="single"/>
                <w:lang w:val="en-US"/>
              </w:rPr>
              <w:t>by</w:t>
            </w:r>
          </w:p>
          <w:p w:rsidR="008A447D" w:rsidRPr="008A447D" w:rsidRDefault="008A447D" w:rsidP="00894F71">
            <w:pPr>
              <w:ind w:left="5529"/>
              <w:rPr>
                <w:rFonts w:ascii="Times New Roman" w:hAnsi="Times New Roman"/>
                <w:iCs/>
                <w:sz w:val="30"/>
                <w:szCs w:val="30"/>
              </w:rPr>
            </w:pP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Уведомление – заявление №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по страхованию рисков, связанных с выдачей карнета А.Т.А.</w:t>
            </w:r>
          </w:p>
          <w:p w:rsidR="008A447D" w:rsidRPr="008A447D" w:rsidRDefault="008A447D" w:rsidP="00894F71">
            <w:pPr>
              <w:spacing w:before="240" w:after="60"/>
              <w:outlineLvl w:val="4"/>
              <w:rPr>
                <w:rFonts w:ascii="Times New Roman" w:hAnsi="Times New Roman"/>
                <w:bCs/>
                <w:i/>
                <w:iCs/>
                <w:spacing w:val="0"/>
                <w:sz w:val="30"/>
                <w:szCs w:val="26"/>
              </w:rPr>
            </w:pPr>
            <w:r w:rsidRPr="008A447D">
              <w:rPr>
                <w:rFonts w:ascii="Times New Roman" w:hAnsi="Times New Roman"/>
                <w:bCs/>
                <w:i/>
                <w:iCs/>
                <w:spacing w:val="0"/>
                <w:sz w:val="30"/>
                <w:szCs w:val="26"/>
              </w:rPr>
              <w:t>Заявление получено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</w:rPr>
            </w:pPr>
            <w:r w:rsidRPr="008A447D">
              <w:rPr>
                <w:rFonts w:ascii="Times New Roman" w:hAnsi="Times New Roman"/>
              </w:rPr>
              <w:t xml:space="preserve">  (должность, Ф.И.О. работника страховщика)</w:t>
            </w:r>
          </w:p>
          <w:p w:rsidR="008A447D" w:rsidRPr="008A447D" w:rsidRDefault="008A447D" w:rsidP="00894F71">
            <w:pPr>
              <w:rPr>
                <w:rFonts w:ascii="Times New Roman" w:hAnsi="Times New Roman"/>
                <w:sz w:val="30"/>
              </w:rPr>
            </w:pPr>
            <w:r w:rsidRPr="008A447D">
              <w:rPr>
                <w:rFonts w:ascii="Times New Roman" w:hAnsi="Times New Roman"/>
                <w:sz w:val="30"/>
              </w:rPr>
              <w:t>«____» _________________ _____ г.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A447D" w:rsidRPr="008A447D" w:rsidRDefault="008A447D" w:rsidP="00894F71">
            <w:pPr>
              <w:jc w:val="right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i/>
                <w:sz w:val="30"/>
                <w:szCs w:val="30"/>
              </w:rPr>
              <w:t>Составляется в 2-х экземплярах</w:t>
            </w:r>
          </w:p>
        </w:tc>
      </w:tr>
    </w:tbl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  <w:between w:val="single" w:sz="4" w:space="1" w:color="auto"/>
        </w:pBd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СТРАХОВАТЕЛЬ: </w:t>
      </w:r>
      <w:r w:rsidRPr="008A447D">
        <w:rPr>
          <w:rFonts w:ascii="Times New Roman" w:hAnsi="Times New Roman"/>
          <w:b/>
          <w:sz w:val="30"/>
          <w:szCs w:val="30"/>
        </w:rPr>
        <w:tab/>
      </w:r>
      <w:r w:rsidRPr="008A447D">
        <w:rPr>
          <w:rFonts w:ascii="Times New Roman" w:hAnsi="Times New Roman"/>
          <w:sz w:val="30"/>
          <w:szCs w:val="30"/>
        </w:rPr>
        <w:t xml:space="preserve"> </w:t>
      </w:r>
    </w:p>
    <w:p w:rsidR="008A447D" w:rsidRPr="008A447D" w:rsidRDefault="008A447D" w:rsidP="008A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  <w:between w:val="single" w:sz="4" w:space="1" w:color="auto"/>
        </w:pBd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 xml:space="preserve">Адрес: </w:t>
      </w:r>
      <w:r w:rsidRPr="008A447D">
        <w:rPr>
          <w:rFonts w:ascii="Times New Roman" w:hAnsi="Times New Roman"/>
          <w:sz w:val="30"/>
          <w:szCs w:val="30"/>
        </w:rPr>
        <w:tab/>
      </w:r>
      <w:r w:rsidRPr="008A447D">
        <w:rPr>
          <w:rFonts w:ascii="Times New Roman" w:hAnsi="Times New Roman"/>
          <w:sz w:val="30"/>
          <w:szCs w:val="30"/>
        </w:rPr>
        <w:tab/>
      </w:r>
      <w:r w:rsidRPr="008A447D">
        <w:rPr>
          <w:rFonts w:ascii="Times New Roman" w:hAnsi="Times New Roman"/>
          <w:sz w:val="30"/>
          <w:szCs w:val="30"/>
        </w:rPr>
        <w:tab/>
      </w:r>
      <w:r w:rsidRPr="008A447D">
        <w:rPr>
          <w:rFonts w:ascii="Times New Roman" w:hAnsi="Times New Roman"/>
          <w:b/>
          <w:sz w:val="30"/>
          <w:szCs w:val="30"/>
        </w:rPr>
        <w:tab/>
      </w:r>
      <w:r w:rsidRPr="008A447D">
        <w:rPr>
          <w:rFonts w:ascii="Times New Roman" w:hAnsi="Times New Roman"/>
          <w:b/>
          <w:sz w:val="30"/>
          <w:szCs w:val="30"/>
        </w:rPr>
        <w:tab/>
      </w:r>
      <w:r w:rsidRPr="008A447D">
        <w:rPr>
          <w:rFonts w:ascii="Times New Roman" w:hAnsi="Times New Roman"/>
          <w:b/>
          <w:sz w:val="30"/>
          <w:szCs w:val="30"/>
        </w:rPr>
        <w:tab/>
      </w:r>
      <w:r w:rsidRPr="008A447D">
        <w:rPr>
          <w:rFonts w:ascii="Times New Roman" w:hAnsi="Times New Roman"/>
          <w:b/>
          <w:sz w:val="30"/>
          <w:szCs w:val="30"/>
        </w:rPr>
        <w:tab/>
        <w:t>УНП:</w:t>
      </w:r>
    </w:p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>Наименование держателя карнета А.Т.А.: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Адрес: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Банковские реквизиты:</w:t>
      </w:r>
    </w:p>
    <w:p w:rsidR="008A447D" w:rsidRPr="008A447D" w:rsidRDefault="008A447D" w:rsidP="008A44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7" w:color="auto"/>
          <w:between w:val="single" w:sz="4" w:space="1" w:color="auto"/>
        </w:pBdr>
        <w:shd w:val="clear" w:color="auto" w:fill="FFFFFF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>УНП / паспорт:</w:t>
      </w: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Цель получения карнета А.Т.А.: </w:t>
      </w:r>
    </w:p>
    <w:p w:rsidR="008A447D" w:rsidRPr="008A447D" w:rsidRDefault="008A447D" w:rsidP="008A447D">
      <w:pPr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__________________________________________________________;</w:t>
      </w:r>
    </w:p>
    <w:p w:rsidR="008A447D" w:rsidRPr="008A447D" w:rsidRDefault="008A447D" w:rsidP="008A447D">
      <w:pPr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t>__________________________________________________________.</w:t>
      </w: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 xml:space="preserve">III. Описание товаров: </w:t>
      </w:r>
      <w:r w:rsidRPr="008A447D">
        <w:rPr>
          <w:rFonts w:ascii="Times New Roman" w:hAnsi="Times New Roman"/>
          <w:sz w:val="30"/>
          <w:szCs w:val="30"/>
        </w:rPr>
        <w:t xml:space="preserve">Назначение товаров - нужное отметить (Х) </w:t>
      </w:r>
    </w:p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lastRenderedPageBreak/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A447D">
        <w:rPr>
          <w:rFonts w:ascii="Times New Roman" w:hAnsi="Times New Roman"/>
          <w:sz w:val="30"/>
          <w:szCs w:val="30"/>
        </w:rPr>
        <w:instrText xml:space="preserve"> FORMCHECKBOX </w:instrText>
      </w:r>
      <w:r w:rsidR="002F0F63">
        <w:rPr>
          <w:rFonts w:ascii="Times New Roman" w:hAnsi="Times New Roman"/>
          <w:sz w:val="30"/>
          <w:szCs w:val="30"/>
        </w:rPr>
      </w:r>
      <w:r w:rsidR="002F0F63">
        <w:rPr>
          <w:rFonts w:ascii="Times New Roman" w:hAnsi="Times New Roman"/>
          <w:sz w:val="30"/>
          <w:szCs w:val="30"/>
        </w:rPr>
        <w:fldChar w:fldCharType="separate"/>
      </w:r>
      <w:r w:rsidRPr="008A447D">
        <w:rPr>
          <w:rFonts w:ascii="Times New Roman" w:hAnsi="Times New Roman"/>
          <w:sz w:val="30"/>
          <w:szCs w:val="30"/>
        </w:rPr>
        <w:fldChar w:fldCharType="end"/>
      </w:r>
      <w:r w:rsidRPr="008A447D">
        <w:rPr>
          <w:rFonts w:ascii="Times New Roman" w:hAnsi="Times New Roman"/>
          <w:sz w:val="30"/>
          <w:szCs w:val="30"/>
        </w:rPr>
        <w:t xml:space="preserve"> товары для демонстрации или использования на выставках, ярмарках, конференциях или подобных мероприятиях</w:t>
      </w:r>
    </w:p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8A447D">
        <w:rPr>
          <w:rFonts w:ascii="Times New Roman" w:hAnsi="Times New Roman"/>
          <w:sz w:val="30"/>
          <w:szCs w:val="30"/>
        </w:rPr>
        <w:instrText xml:space="preserve"> FORMCHECKBOX </w:instrText>
      </w:r>
      <w:r w:rsidR="002F0F63">
        <w:rPr>
          <w:rFonts w:ascii="Times New Roman" w:hAnsi="Times New Roman"/>
          <w:sz w:val="30"/>
          <w:szCs w:val="30"/>
        </w:rPr>
      </w:r>
      <w:r w:rsidR="002F0F63">
        <w:rPr>
          <w:rFonts w:ascii="Times New Roman" w:hAnsi="Times New Roman"/>
          <w:sz w:val="30"/>
          <w:szCs w:val="30"/>
        </w:rPr>
        <w:fldChar w:fldCharType="separate"/>
      </w:r>
      <w:r w:rsidRPr="008A447D">
        <w:rPr>
          <w:rFonts w:ascii="Times New Roman" w:hAnsi="Times New Roman"/>
          <w:sz w:val="30"/>
          <w:szCs w:val="30"/>
        </w:rPr>
        <w:fldChar w:fldCharType="end"/>
      </w:r>
      <w:r w:rsidRPr="008A447D">
        <w:rPr>
          <w:rFonts w:ascii="Times New Roman" w:hAnsi="Times New Roman"/>
          <w:sz w:val="30"/>
          <w:szCs w:val="30"/>
        </w:rPr>
        <w:t xml:space="preserve"> профессиональное оборудование </w:t>
      </w:r>
    </w:p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3"/>
      <w:r w:rsidRPr="008A447D">
        <w:rPr>
          <w:rFonts w:ascii="Times New Roman" w:hAnsi="Times New Roman"/>
          <w:sz w:val="30"/>
          <w:szCs w:val="30"/>
        </w:rPr>
        <w:instrText xml:space="preserve"> FORMCHECKBOX </w:instrText>
      </w:r>
      <w:r w:rsidR="002F0F63">
        <w:rPr>
          <w:rFonts w:ascii="Times New Roman" w:hAnsi="Times New Roman"/>
          <w:sz w:val="30"/>
          <w:szCs w:val="30"/>
        </w:rPr>
      </w:r>
      <w:r w:rsidR="002F0F63">
        <w:rPr>
          <w:rFonts w:ascii="Times New Roman" w:hAnsi="Times New Roman"/>
          <w:sz w:val="30"/>
          <w:szCs w:val="30"/>
        </w:rPr>
        <w:fldChar w:fldCharType="separate"/>
      </w:r>
      <w:r w:rsidRPr="008A447D">
        <w:rPr>
          <w:rFonts w:ascii="Times New Roman" w:hAnsi="Times New Roman"/>
          <w:sz w:val="30"/>
          <w:szCs w:val="30"/>
        </w:rPr>
        <w:fldChar w:fldCharType="end"/>
      </w:r>
      <w:bookmarkEnd w:id="1"/>
      <w:r w:rsidRPr="008A447D">
        <w:rPr>
          <w:rFonts w:ascii="Times New Roman" w:hAnsi="Times New Roman"/>
          <w:sz w:val="30"/>
          <w:szCs w:val="30"/>
        </w:rPr>
        <w:t xml:space="preserve"> контейнеры, поддоны, упаковки и другие товары, вывозимые в связи с коммерческой операцией</w:t>
      </w:r>
    </w:p>
    <w:p w:rsidR="008A447D" w:rsidRPr="008A447D" w:rsidRDefault="008A447D" w:rsidP="008A447D">
      <w:pPr>
        <w:jc w:val="both"/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sz w:val="30"/>
          <w:szCs w:val="3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4"/>
      <w:r w:rsidRPr="008A447D">
        <w:rPr>
          <w:rFonts w:ascii="Times New Roman" w:hAnsi="Times New Roman"/>
          <w:sz w:val="30"/>
          <w:szCs w:val="30"/>
        </w:rPr>
        <w:instrText xml:space="preserve"> FORMCHECKBOX </w:instrText>
      </w:r>
      <w:r w:rsidR="002F0F63">
        <w:rPr>
          <w:rFonts w:ascii="Times New Roman" w:hAnsi="Times New Roman"/>
          <w:sz w:val="30"/>
          <w:szCs w:val="30"/>
        </w:rPr>
      </w:r>
      <w:r w:rsidR="002F0F63">
        <w:rPr>
          <w:rFonts w:ascii="Times New Roman" w:hAnsi="Times New Roman"/>
          <w:sz w:val="30"/>
          <w:szCs w:val="30"/>
        </w:rPr>
        <w:fldChar w:fldCharType="separate"/>
      </w:r>
      <w:r w:rsidRPr="008A447D">
        <w:rPr>
          <w:rFonts w:ascii="Times New Roman" w:hAnsi="Times New Roman"/>
          <w:sz w:val="30"/>
          <w:szCs w:val="30"/>
        </w:rPr>
        <w:fldChar w:fldCharType="end"/>
      </w:r>
      <w:bookmarkEnd w:id="2"/>
      <w:r w:rsidRPr="008A447D">
        <w:rPr>
          <w:rFonts w:ascii="Times New Roman" w:hAnsi="Times New Roman"/>
          <w:sz w:val="30"/>
          <w:szCs w:val="30"/>
        </w:rPr>
        <w:t xml:space="preserve"> товары, ввезенные для образовательных, научных или культурных целей 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693"/>
      </w:tblGrid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Наименование товаров</w:t>
            </w: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Количество</w:t>
            </w: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 xml:space="preserve">Действительная стоимость товаров </w:t>
            </w:r>
          </w:p>
        </w:tc>
      </w:tr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A447D" w:rsidRPr="008A447D" w:rsidTr="00894F71">
        <w:tc>
          <w:tcPr>
            <w:tcW w:w="4962" w:type="dxa"/>
            <w:shd w:val="clear" w:color="auto" w:fill="auto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A447D" w:rsidRPr="008A447D" w:rsidRDefault="008A447D" w:rsidP="00894F71">
            <w:pPr>
              <w:ind w:left="3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  <w:lang w:val="en-US"/>
        </w:rPr>
        <w:t>I</w:t>
      </w:r>
      <w:r w:rsidRPr="008A447D">
        <w:rPr>
          <w:rFonts w:ascii="Times New Roman" w:hAnsi="Times New Roman"/>
          <w:b/>
          <w:sz w:val="30"/>
          <w:szCs w:val="30"/>
        </w:rPr>
        <w:t>V.  Предполагаемая дата вывоза товаров из Республики Беларусь   «___»________ 20__ г.</w:t>
      </w:r>
    </w:p>
    <w:p w:rsidR="008A447D" w:rsidRPr="008A447D" w:rsidRDefault="008A447D" w:rsidP="008A447D">
      <w:pPr>
        <w:jc w:val="both"/>
        <w:rPr>
          <w:rFonts w:ascii="Times New Roman" w:hAnsi="Times New Roman"/>
          <w:b/>
          <w:sz w:val="30"/>
          <w:szCs w:val="30"/>
        </w:rPr>
      </w:pP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  <w:r w:rsidRPr="008A447D">
        <w:rPr>
          <w:rFonts w:ascii="Times New Roman" w:hAnsi="Times New Roman"/>
          <w:b/>
          <w:sz w:val="30"/>
          <w:szCs w:val="30"/>
        </w:rPr>
        <w:t>V. Страховая сумма:__________________________________________</w:t>
      </w:r>
      <w:r w:rsidRPr="008A447D">
        <w:rPr>
          <w:rFonts w:ascii="Times New Roman" w:hAnsi="Times New Roman"/>
          <w:sz w:val="30"/>
          <w:szCs w:val="30"/>
        </w:rPr>
        <w:t xml:space="preserve"> </w:t>
      </w:r>
    </w:p>
    <w:p w:rsidR="008A447D" w:rsidRPr="008A447D" w:rsidRDefault="008A447D" w:rsidP="008A447D">
      <w:pPr>
        <w:rPr>
          <w:rFonts w:ascii="Times New Roman" w:hAnsi="Times New Roman"/>
          <w:sz w:val="30"/>
          <w:szCs w:val="30"/>
        </w:rPr>
      </w:pPr>
    </w:p>
    <w:p w:rsidR="008A447D" w:rsidRPr="008A447D" w:rsidRDefault="008A447D" w:rsidP="008A447D">
      <w:pPr>
        <w:tabs>
          <w:tab w:val="left" w:pos="-360"/>
          <w:tab w:val="left" w:pos="0"/>
        </w:tabs>
        <w:jc w:val="both"/>
        <w:rPr>
          <w:rFonts w:ascii="Times New Roman" w:hAnsi="Times New Roman"/>
          <w:i/>
          <w:sz w:val="30"/>
        </w:rPr>
      </w:pPr>
      <w:r w:rsidRPr="008A447D">
        <w:rPr>
          <w:rFonts w:ascii="Times New Roman" w:hAnsi="Times New Roman"/>
          <w:i/>
          <w:sz w:val="30"/>
        </w:rPr>
        <w:t>Полноту и достоверность изложенных в настоящем заявлении сведений подтверждаю.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  <w:r w:rsidRPr="008A447D">
        <w:rPr>
          <w:rFonts w:ascii="Times New Roman" w:hAnsi="Times New Roman"/>
          <w:i/>
          <w:noProof/>
          <w:color w:val="000000"/>
          <w:sz w:val="30"/>
          <w:szCs w:val="30"/>
        </w:rPr>
        <w:t>_____________________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  <w:r w:rsidRPr="008A447D">
        <w:rPr>
          <w:rFonts w:ascii="Times New Roman" w:hAnsi="Times New Roman"/>
          <w:i/>
          <w:noProof/>
          <w:color w:val="000000"/>
          <w:sz w:val="30"/>
          <w:szCs w:val="30"/>
        </w:rPr>
        <w:t>подпись Страхователя</w:t>
      </w:r>
    </w:p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i/>
          <w:noProof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45"/>
      </w:tblGrid>
      <w:tr w:rsidR="008A447D" w:rsidRPr="008A447D" w:rsidTr="00894F71">
        <w:trPr>
          <w:cantSplit/>
          <w:trHeight w:val="414"/>
        </w:trPr>
        <w:tc>
          <w:tcPr>
            <w:tcW w:w="3402" w:type="dxa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b/>
                <w:sz w:val="30"/>
                <w:szCs w:val="30"/>
              </w:rPr>
              <w:t>СТРАХОВОЙ ВЗНОС</w:t>
            </w:r>
          </w:p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A447D">
              <w:rPr>
                <w:rFonts w:ascii="Times New Roman" w:hAnsi="Times New Roman"/>
                <w:i/>
                <w:sz w:val="30"/>
                <w:szCs w:val="30"/>
              </w:rPr>
              <w:t>заполняется страховщиком</w:t>
            </w:r>
          </w:p>
        </w:tc>
        <w:tc>
          <w:tcPr>
            <w:tcW w:w="634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A447D" w:rsidRPr="008A447D" w:rsidRDefault="008A447D" w:rsidP="00894F71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A447D" w:rsidRPr="008A447D" w:rsidTr="00894F71">
        <w:trPr>
          <w:cantSplit/>
          <w:trHeight w:val="420"/>
        </w:trPr>
        <w:tc>
          <w:tcPr>
            <w:tcW w:w="3402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34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8A447D" w:rsidRPr="008A447D" w:rsidRDefault="008A447D" w:rsidP="00894F71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8A447D" w:rsidRPr="008A447D" w:rsidRDefault="008A447D" w:rsidP="008A447D">
      <w:pPr>
        <w:widowControl w:val="0"/>
        <w:tabs>
          <w:tab w:val="right" w:pos="10773"/>
        </w:tabs>
        <w:jc w:val="right"/>
        <w:rPr>
          <w:rFonts w:ascii="Times New Roman" w:hAnsi="Times New Roman"/>
          <w:noProof/>
          <w:snapToGrid w:val="0"/>
          <w:color w:val="000000"/>
          <w:spacing w:val="0"/>
          <w:sz w:val="30"/>
          <w:szCs w:val="30"/>
        </w:rPr>
      </w:pPr>
    </w:p>
    <w:sectPr w:rsidR="008A447D" w:rsidRPr="008A447D" w:rsidSect="008A447D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701" w:header="170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3" w:rsidRDefault="002F0F63">
      <w:r>
        <w:separator/>
      </w:r>
    </w:p>
  </w:endnote>
  <w:endnote w:type="continuationSeparator" w:id="0">
    <w:p w:rsidR="002F0F63" w:rsidRDefault="002F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B" w:rsidRDefault="008A447D" w:rsidP="001611D1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604B" w:rsidRDefault="002F0F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B" w:rsidRDefault="008A447D" w:rsidP="001611D1">
    <w:pPr>
      <w:pStyle w:val="a6"/>
      <w:framePr w:wrap="around" w:vAnchor="text" w:hAnchor="margin" w:xAlign="right" w:y="1"/>
      <w:rPr>
        <w:rStyle w:val="a3"/>
        <w:sz w:val="22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1A8C">
      <w:rPr>
        <w:rStyle w:val="a3"/>
        <w:noProof/>
      </w:rPr>
      <w:t>2</w:t>
    </w:r>
    <w:r>
      <w:rPr>
        <w:rStyle w:val="a3"/>
      </w:rPr>
      <w:fldChar w:fldCharType="end"/>
    </w:r>
  </w:p>
  <w:p w:rsidR="00E4604B" w:rsidRDefault="002F0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3" w:rsidRDefault="002F0F63">
      <w:r>
        <w:separator/>
      </w:r>
    </w:p>
  </w:footnote>
  <w:footnote w:type="continuationSeparator" w:id="0">
    <w:p w:rsidR="002F0F63" w:rsidRDefault="002F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B" w:rsidRDefault="008A447D" w:rsidP="00B665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604B" w:rsidRDefault="002F0F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C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D"/>
    <w:rsid w:val="00077051"/>
    <w:rsid w:val="00092982"/>
    <w:rsid w:val="00141D0C"/>
    <w:rsid w:val="002F0F63"/>
    <w:rsid w:val="00371521"/>
    <w:rsid w:val="00891298"/>
    <w:rsid w:val="008A447D"/>
    <w:rsid w:val="00900A26"/>
    <w:rsid w:val="009C706D"/>
    <w:rsid w:val="009E7974"/>
    <w:rsid w:val="00A21A8C"/>
    <w:rsid w:val="00C5662A"/>
    <w:rsid w:val="00CE6F94"/>
    <w:rsid w:val="00D651F0"/>
    <w:rsid w:val="00E8561C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36333-D264-4C38-9C6A-57EC552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7D"/>
    <w:pPr>
      <w:spacing w:after="0" w:line="240" w:lineRule="auto"/>
    </w:pPr>
    <w:rPr>
      <w:rFonts w:ascii="Arial" w:eastAsia="Times New Roman" w:hAnsi="Arial" w:cs="Times New Roman"/>
      <w:spacing w:val="6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47D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A447D"/>
    <w:pPr>
      <w:keepNext/>
      <w:spacing w:before="240" w:after="60"/>
      <w:ind w:left="1416" w:hanging="708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A447D"/>
    <w:pPr>
      <w:keepNext/>
      <w:spacing w:before="240" w:after="60"/>
      <w:ind w:left="2124" w:hanging="708"/>
      <w:outlineLvl w:val="2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8A447D"/>
    <w:pPr>
      <w:spacing w:before="240" w:after="60"/>
      <w:ind w:left="3540" w:hanging="708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7D"/>
    <w:rPr>
      <w:rFonts w:ascii="Arial" w:eastAsia="Times New Roman" w:hAnsi="Arial" w:cs="Times New Roman"/>
      <w:b/>
      <w:spacing w:val="6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47D"/>
    <w:rPr>
      <w:rFonts w:ascii="Arial" w:eastAsia="Times New Roman" w:hAnsi="Arial" w:cs="Times New Roman"/>
      <w:b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447D"/>
    <w:rPr>
      <w:rFonts w:ascii="Arial" w:eastAsia="Times New Roman" w:hAnsi="Arial" w:cs="Times New Roman"/>
      <w:b/>
      <w:spacing w:val="6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A447D"/>
    <w:rPr>
      <w:rFonts w:ascii="Arial" w:eastAsia="Times New Roman" w:hAnsi="Arial" w:cs="Times New Roman"/>
      <w:spacing w:val="6"/>
      <w:sz w:val="20"/>
      <w:szCs w:val="20"/>
      <w:u w:val="single"/>
      <w:lang w:eastAsia="ru-RU"/>
    </w:rPr>
  </w:style>
  <w:style w:type="character" w:styleId="a3">
    <w:name w:val="page number"/>
    <w:basedOn w:val="a0"/>
    <w:rsid w:val="008A447D"/>
  </w:style>
  <w:style w:type="paragraph" w:styleId="a4">
    <w:name w:val="header"/>
    <w:basedOn w:val="a"/>
    <w:link w:val="a5"/>
    <w:rsid w:val="008A447D"/>
    <w:pPr>
      <w:tabs>
        <w:tab w:val="center" w:pos="4536"/>
        <w:tab w:val="right" w:pos="9072"/>
      </w:tabs>
      <w:ind w:left="567" w:right="-6" w:hanging="567"/>
      <w:jc w:val="both"/>
    </w:pPr>
    <w:rPr>
      <w:rFonts w:ascii="Times New Roman" w:hAnsi="Times New Roman"/>
      <w:spacing w:val="0"/>
      <w:sz w:val="24"/>
      <w:lang w:val="en-US"/>
    </w:rPr>
  </w:style>
  <w:style w:type="character" w:customStyle="1" w:styleId="a5">
    <w:name w:val="Верхний колонтитул Знак"/>
    <w:basedOn w:val="a0"/>
    <w:link w:val="a4"/>
    <w:rsid w:val="008A447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um">
    <w:name w:val="num"/>
    <w:basedOn w:val="a"/>
    <w:rsid w:val="008A447D"/>
    <w:pPr>
      <w:ind w:left="504" w:right="-6" w:hanging="504"/>
      <w:jc w:val="both"/>
    </w:pPr>
    <w:rPr>
      <w:rFonts w:ascii="NewtonCTT" w:hAnsi="NewtonCTT"/>
      <w:spacing w:val="0"/>
      <w:sz w:val="24"/>
    </w:rPr>
  </w:style>
  <w:style w:type="paragraph" w:styleId="a6">
    <w:name w:val="footer"/>
    <w:basedOn w:val="a"/>
    <w:link w:val="a7"/>
    <w:rsid w:val="008A447D"/>
    <w:pPr>
      <w:tabs>
        <w:tab w:val="center" w:pos="4153"/>
        <w:tab w:val="right" w:pos="8306"/>
      </w:tabs>
      <w:ind w:left="567" w:right="-6" w:hanging="567"/>
      <w:jc w:val="both"/>
    </w:pPr>
    <w:rPr>
      <w:rFonts w:ascii="NewtonCTT" w:hAnsi="NewtonCTT"/>
      <w:spacing w:val="0"/>
      <w:sz w:val="24"/>
    </w:rPr>
  </w:style>
  <w:style w:type="character" w:customStyle="1" w:styleId="a7">
    <w:name w:val="Нижний колонтитул Знак"/>
    <w:basedOn w:val="a0"/>
    <w:link w:val="a6"/>
    <w:rsid w:val="008A447D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8A447D"/>
    <w:pPr>
      <w:ind w:left="567"/>
      <w:jc w:val="both"/>
    </w:pPr>
    <w:rPr>
      <w:rFonts w:ascii="Times New Roman" w:hAnsi="Times New Roman"/>
      <w:spacing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8A4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A447D"/>
    <w:pPr>
      <w:ind w:left="567" w:hanging="567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8A447D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paragraph" w:styleId="aa">
    <w:name w:val="Body Text"/>
    <w:basedOn w:val="a"/>
    <w:link w:val="ab"/>
    <w:rsid w:val="008A447D"/>
    <w:pPr>
      <w:spacing w:before="240" w:after="120"/>
      <w:jc w:val="center"/>
    </w:pPr>
    <w:rPr>
      <w:rFonts w:ascii="Times New Roman" w:hAnsi="Times New Roman"/>
      <w:b/>
      <w:sz w:val="22"/>
    </w:rPr>
  </w:style>
  <w:style w:type="character" w:customStyle="1" w:styleId="ab">
    <w:name w:val="Основной текст Знак"/>
    <w:basedOn w:val="a0"/>
    <w:link w:val="aa"/>
    <w:rsid w:val="008A447D"/>
    <w:rPr>
      <w:rFonts w:ascii="Times New Roman" w:eastAsia="Times New Roman" w:hAnsi="Times New Roman" w:cs="Times New Roman"/>
      <w:b/>
      <w:spacing w:val="6"/>
      <w:szCs w:val="20"/>
      <w:lang w:eastAsia="ru-RU"/>
    </w:rPr>
  </w:style>
  <w:style w:type="paragraph" w:styleId="31">
    <w:name w:val="Body Text Indent 3"/>
    <w:basedOn w:val="a"/>
    <w:link w:val="32"/>
    <w:rsid w:val="008A447D"/>
    <w:pPr>
      <w:ind w:firstLine="709"/>
      <w:jc w:val="center"/>
    </w:pPr>
    <w:rPr>
      <w:i/>
      <w:caps/>
      <w:sz w:val="24"/>
    </w:rPr>
  </w:style>
  <w:style w:type="character" w:customStyle="1" w:styleId="32">
    <w:name w:val="Основной текст с отступом 3 Знак"/>
    <w:basedOn w:val="a0"/>
    <w:link w:val="31"/>
    <w:rsid w:val="008A447D"/>
    <w:rPr>
      <w:rFonts w:ascii="Arial" w:eastAsia="Times New Roman" w:hAnsi="Arial" w:cs="Times New Roman"/>
      <w:i/>
      <w:caps/>
      <w:spacing w:val="6"/>
      <w:sz w:val="24"/>
      <w:szCs w:val="20"/>
      <w:lang w:eastAsia="ru-RU"/>
    </w:rPr>
  </w:style>
  <w:style w:type="paragraph" w:styleId="33">
    <w:name w:val="Body Text 3"/>
    <w:basedOn w:val="a"/>
    <w:link w:val="34"/>
    <w:rsid w:val="008A447D"/>
    <w:pPr>
      <w:spacing w:after="120"/>
    </w:pPr>
    <w:rPr>
      <w:rFonts w:ascii="Times New Roman" w:hAnsi="Times New Roman"/>
      <w:spacing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44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8A447D"/>
    <w:pPr>
      <w:widowControl w:val="0"/>
      <w:snapToGri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8A44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C1AF-C89B-4BD9-8B04-00FCE6A2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</cp:revision>
  <dcterms:created xsi:type="dcterms:W3CDTF">2015-05-19T08:03:00Z</dcterms:created>
  <dcterms:modified xsi:type="dcterms:W3CDTF">2019-01-08T06:04:00Z</dcterms:modified>
</cp:coreProperties>
</file>