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0F" w:rsidRPr="005B24BB" w:rsidRDefault="0034000F" w:rsidP="0034000F">
      <w:pPr>
        <w:keepNext/>
        <w:jc w:val="center"/>
        <w:outlineLvl w:val="2"/>
        <w:rPr>
          <w:b/>
          <w:bCs/>
          <w:sz w:val="30"/>
          <w:szCs w:val="30"/>
        </w:rPr>
      </w:pPr>
      <w:r w:rsidRPr="005B24BB">
        <w:rPr>
          <w:b/>
          <w:bCs/>
          <w:sz w:val="30"/>
          <w:szCs w:val="30"/>
        </w:rPr>
        <w:t>Белорусское республиканское унитарное предприятие</w:t>
      </w:r>
    </w:p>
    <w:p w:rsidR="0034000F" w:rsidRPr="005B24BB" w:rsidRDefault="0034000F" w:rsidP="0034000F">
      <w:pPr>
        <w:jc w:val="center"/>
        <w:rPr>
          <w:b/>
          <w:sz w:val="30"/>
          <w:szCs w:val="30"/>
          <w:lang w:val="x-none" w:eastAsia="x-none"/>
        </w:rPr>
      </w:pPr>
      <w:r w:rsidRPr="005B24BB">
        <w:rPr>
          <w:b/>
          <w:sz w:val="30"/>
          <w:szCs w:val="30"/>
          <w:lang w:val="x-none" w:eastAsia="x-none"/>
        </w:rPr>
        <w:t xml:space="preserve"> экспортно-импортного страхования </w:t>
      </w:r>
    </w:p>
    <w:p w:rsidR="0034000F" w:rsidRPr="005B24BB" w:rsidRDefault="0034000F" w:rsidP="0034000F">
      <w:pPr>
        <w:jc w:val="center"/>
        <w:rPr>
          <w:b/>
          <w:sz w:val="30"/>
          <w:szCs w:val="30"/>
          <w:lang w:val="x-none" w:eastAsia="x-none"/>
        </w:rPr>
      </w:pPr>
      <w:r w:rsidRPr="005B24BB">
        <w:rPr>
          <w:b/>
          <w:sz w:val="30"/>
          <w:szCs w:val="30"/>
          <w:lang w:val="x-none" w:eastAsia="x-none"/>
        </w:rPr>
        <w:t>«БЕЛЭКСИМГАРАНТ»</w:t>
      </w:r>
    </w:p>
    <w:p w:rsidR="0034000F" w:rsidRDefault="0034000F" w:rsidP="0034000F">
      <w:pPr>
        <w:rPr>
          <w:sz w:val="28"/>
        </w:rPr>
      </w:pPr>
    </w:p>
    <w:p w:rsidR="0034000F" w:rsidRDefault="0034000F" w:rsidP="0034000F">
      <w:pPr>
        <w:jc w:val="center"/>
        <w:rPr>
          <w:sz w:val="28"/>
        </w:rPr>
      </w:pPr>
      <w:r>
        <w:rPr>
          <w:noProof/>
          <w:sz w:val="28"/>
        </w:rPr>
        <w:drawing>
          <wp:inline distT="0" distB="0" distL="0" distR="0">
            <wp:extent cx="4645025" cy="633730"/>
            <wp:effectExtent l="0" t="0" r="3175" b="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5025" cy="633730"/>
                    </a:xfrm>
                    <a:prstGeom prst="rect">
                      <a:avLst/>
                    </a:prstGeom>
                    <a:noFill/>
                    <a:ln>
                      <a:noFill/>
                    </a:ln>
                  </pic:spPr>
                </pic:pic>
              </a:graphicData>
            </a:graphic>
          </wp:inline>
        </w:drawing>
      </w:r>
    </w:p>
    <w:p w:rsidR="0034000F" w:rsidRDefault="0034000F" w:rsidP="0034000F">
      <w:pPr>
        <w:ind w:left="4253"/>
        <w:jc w:val="both"/>
        <w:rPr>
          <w:b/>
          <w:sz w:val="30"/>
          <w:szCs w:val="30"/>
        </w:rPr>
      </w:pPr>
    </w:p>
    <w:p w:rsidR="0034000F" w:rsidRDefault="0034000F" w:rsidP="0034000F">
      <w:pPr>
        <w:ind w:left="4253"/>
        <w:jc w:val="both"/>
        <w:rPr>
          <w:b/>
          <w:sz w:val="30"/>
          <w:szCs w:val="30"/>
        </w:rPr>
      </w:pPr>
    </w:p>
    <w:p w:rsidR="0034000F" w:rsidRPr="00FB190D" w:rsidRDefault="0034000F" w:rsidP="0034000F">
      <w:pPr>
        <w:ind w:left="4253"/>
        <w:jc w:val="both"/>
        <w:rPr>
          <w:b/>
          <w:sz w:val="30"/>
          <w:szCs w:val="30"/>
        </w:rPr>
      </w:pPr>
      <w:r w:rsidRPr="00FB190D">
        <w:rPr>
          <w:b/>
          <w:sz w:val="30"/>
          <w:szCs w:val="30"/>
        </w:rPr>
        <w:t>УТВЕРЖДАЮ</w:t>
      </w:r>
    </w:p>
    <w:p w:rsidR="0034000F" w:rsidRPr="00FB190D" w:rsidRDefault="0034000F" w:rsidP="0034000F">
      <w:pPr>
        <w:ind w:left="4253"/>
        <w:jc w:val="both"/>
        <w:rPr>
          <w:b/>
          <w:sz w:val="30"/>
          <w:szCs w:val="30"/>
        </w:rPr>
      </w:pPr>
      <w:r>
        <w:rPr>
          <w:b/>
          <w:sz w:val="30"/>
          <w:szCs w:val="30"/>
        </w:rPr>
        <w:t>З</w:t>
      </w:r>
      <w:r w:rsidRPr="00FB190D">
        <w:rPr>
          <w:b/>
          <w:sz w:val="30"/>
          <w:szCs w:val="30"/>
        </w:rPr>
        <w:t>аместитель</w:t>
      </w:r>
      <w:r>
        <w:rPr>
          <w:b/>
          <w:sz w:val="30"/>
          <w:szCs w:val="30"/>
        </w:rPr>
        <w:t xml:space="preserve"> г</w:t>
      </w:r>
      <w:r w:rsidRPr="00FB190D">
        <w:rPr>
          <w:b/>
          <w:sz w:val="30"/>
          <w:szCs w:val="30"/>
        </w:rPr>
        <w:t>енерального директора</w:t>
      </w:r>
    </w:p>
    <w:p w:rsidR="0034000F" w:rsidRDefault="0034000F" w:rsidP="0034000F">
      <w:pPr>
        <w:ind w:left="4253"/>
        <w:jc w:val="both"/>
        <w:rPr>
          <w:b/>
          <w:sz w:val="30"/>
          <w:szCs w:val="30"/>
        </w:rPr>
      </w:pPr>
      <w:r>
        <w:rPr>
          <w:b/>
          <w:sz w:val="30"/>
          <w:szCs w:val="30"/>
        </w:rPr>
        <w:t>«Белэксимгарант»</w:t>
      </w:r>
    </w:p>
    <w:p w:rsidR="0034000F" w:rsidRPr="006837A8" w:rsidRDefault="0034000F" w:rsidP="0034000F">
      <w:pPr>
        <w:pStyle w:val="a3"/>
        <w:tabs>
          <w:tab w:val="left" w:pos="1276"/>
        </w:tabs>
        <w:ind w:firstLine="709"/>
        <w:jc w:val="left"/>
        <w:rPr>
          <w:bCs/>
          <w:caps w:val="0"/>
          <w:sz w:val="30"/>
          <w:szCs w:val="30"/>
        </w:rPr>
      </w:pPr>
    </w:p>
    <w:p w:rsidR="0034000F" w:rsidRPr="006837A8" w:rsidRDefault="0034000F" w:rsidP="0034000F">
      <w:pPr>
        <w:pStyle w:val="a3"/>
        <w:tabs>
          <w:tab w:val="left" w:pos="1276"/>
        </w:tabs>
        <w:ind w:firstLine="709"/>
        <w:jc w:val="left"/>
        <w:rPr>
          <w:bCs/>
          <w:caps w:val="0"/>
          <w:sz w:val="30"/>
          <w:szCs w:val="30"/>
        </w:rPr>
      </w:pPr>
    </w:p>
    <w:p w:rsidR="0034000F" w:rsidRDefault="0034000F" w:rsidP="0034000F">
      <w:pPr>
        <w:pStyle w:val="a3"/>
        <w:tabs>
          <w:tab w:val="left" w:pos="1276"/>
        </w:tabs>
        <w:ind w:firstLine="709"/>
        <w:jc w:val="left"/>
        <w:rPr>
          <w:bCs/>
          <w:caps w:val="0"/>
          <w:sz w:val="30"/>
          <w:szCs w:val="30"/>
        </w:rPr>
      </w:pPr>
    </w:p>
    <w:p w:rsidR="0034000F" w:rsidRDefault="0034000F" w:rsidP="0034000F">
      <w:pPr>
        <w:pStyle w:val="a3"/>
        <w:tabs>
          <w:tab w:val="left" w:pos="1276"/>
        </w:tabs>
        <w:ind w:firstLine="709"/>
        <w:jc w:val="left"/>
        <w:rPr>
          <w:bCs/>
          <w:caps w:val="0"/>
          <w:sz w:val="30"/>
          <w:szCs w:val="30"/>
        </w:rPr>
      </w:pPr>
    </w:p>
    <w:p w:rsidR="0034000F" w:rsidRPr="006837A8" w:rsidRDefault="0034000F" w:rsidP="0034000F">
      <w:pPr>
        <w:pStyle w:val="a3"/>
        <w:tabs>
          <w:tab w:val="left" w:pos="1276"/>
        </w:tabs>
        <w:ind w:firstLine="709"/>
        <w:jc w:val="left"/>
        <w:rPr>
          <w:bCs/>
          <w:caps w:val="0"/>
          <w:sz w:val="30"/>
          <w:szCs w:val="30"/>
        </w:rPr>
      </w:pPr>
    </w:p>
    <w:p w:rsidR="0034000F" w:rsidRPr="006837A8" w:rsidRDefault="0034000F" w:rsidP="0034000F">
      <w:pPr>
        <w:pStyle w:val="a3"/>
        <w:tabs>
          <w:tab w:val="left" w:pos="851"/>
          <w:tab w:val="left" w:pos="1276"/>
        </w:tabs>
        <w:rPr>
          <w:sz w:val="30"/>
          <w:szCs w:val="30"/>
        </w:rPr>
      </w:pPr>
      <w:r w:rsidRPr="006837A8">
        <w:rPr>
          <w:sz w:val="30"/>
          <w:szCs w:val="30"/>
        </w:rPr>
        <w:t xml:space="preserve">правила </w:t>
      </w:r>
      <w:r>
        <w:rPr>
          <w:sz w:val="30"/>
          <w:szCs w:val="30"/>
        </w:rPr>
        <w:t>№ 32</w:t>
      </w:r>
    </w:p>
    <w:p w:rsidR="0034000F" w:rsidRPr="006837A8" w:rsidRDefault="0034000F" w:rsidP="0034000F">
      <w:pPr>
        <w:pStyle w:val="a3"/>
        <w:tabs>
          <w:tab w:val="left" w:pos="851"/>
          <w:tab w:val="left" w:pos="1276"/>
        </w:tabs>
        <w:rPr>
          <w:sz w:val="30"/>
          <w:szCs w:val="30"/>
        </w:rPr>
      </w:pPr>
      <w:r w:rsidRPr="006837A8">
        <w:rPr>
          <w:sz w:val="30"/>
          <w:szCs w:val="30"/>
        </w:rPr>
        <w:t>добровольного страхования инвестиций резидентов в иностранных государствах ОТ ПОЛИТИЧЕСКИХ РИСКОВ</w:t>
      </w:r>
    </w:p>
    <w:p w:rsidR="0034000F" w:rsidRPr="006837A8" w:rsidRDefault="0034000F" w:rsidP="0034000F">
      <w:pPr>
        <w:ind w:firstLine="709"/>
        <w:rPr>
          <w:sz w:val="30"/>
          <w:szCs w:val="30"/>
        </w:rPr>
      </w:pPr>
    </w:p>
    <w:p w:rsidR="0034000F" w:rsidRPr="0094201E" w:rsidRDefault="0034000F" w:rsidP="0034000F">
      <w:pPr>
        <w:widowControl w:val="0"/>
        <w:jc w:val="center"/>
        <w:rPr>
          <w:sz w:val="30"/>
          <w:szCs w:val="30"/>
        </w:rPr>
      </w:pPr>
      <w:r w:rsidRPr="0094201E">
        <w:rPr>
          <w:sz w:val="30"/>
          <w:szCs w:val="30"/>
        </w:rPr>
        <w:t xml:space="preserve">согласованы Министерством финансов Республики Беларусь </w:t>
      </w:r>
    </w:p>
    <w:p w:rsidR="0034000F" w:rsidRPr="0094201E" w:rsidRDefault="0034000F" w:rsidP="0034000F">
      <w:pPr>
        <w:widowControl w:val="0"/>
        <w:jc w:val="center"/>
        <w:rPr>
          <w:sz w:val="30"/>
          <w:szCs w:val="30"/>
        </w:rPr>
      </w:pPr>
      <w:r>
        <w:rPr>
          <w:sz w:val="30"/>
          <w:szCs w:val="30"/>
        </w:rPr>
        <w:t>23</w:t>
      </w:r>
      <w:r w:rsidRPr="0094201E">
        <w:rPr>
          <w:sz w:val="30"/>
          <w:szCs w:val="30"/>
        </w:rPr>
        <w:t>.0</w:t>
      </w:r>
      <w:r>
        <w:rPr>
          <w:sz w:val="30"/>
          <w:szCs w:val="30"/>
        </w:rPr>
        <w:t>4</w:t>
      </w:r>
      <w:r w:rsidRPr="0094201E">
        <w:rPr>
          <w:sz w:val="30"/>
          <w:szCs w:val="30"/>
        </w:rPr>
        <w:t>.20</w:t>
      </w:r>
      <w:r>
        <w:rPr>
          <w:sz w:val="30"/>
          <w:szCs w:val="30"/>
        </w:rPr>
        <w:t>08</w:t>
      </w:r>
      <w:r w:rsidRPr="0094201E">
        <w:rPr>
          <w:sz w:val="30"/>
          <w:szCs w:val="30"/>
        </w:rPr>
        <w:t xml:space="preserve"> рег. №</w:t>
      </w:r>
      <w:r>
        <w:rPr>
          <w:sz w:val="30"/>
          <w:szCs w:val="30"/>
        </w:rPr>
        <w:t>368</w:t>
      </w:r>
      <w:r w:rsidRPr="0094201E">
        <w:rPr>
          <w:sz w:val="30"/>
          <w:szCs w:val="30"/>
        </w:rPr>
        <w:t xml:space="preserve"> </w:t>
      </w:r>
    </w:p>
    <w:p w:rsidR="0034000F" w:rsidRPr="0094201E" w:rsidRDefault="0034000F" w:rsidP="0034000F">
      <w:pPr>
        <w:jc w:val="center"/>
        <w:rPr>
          <w:sz w:val="30"/>
          <w:szCs w:val="30"/>
        </w:rPr>
      </w:pPr>
      <w:r w:rsidRPr="0094201E">
        <w:rPr>
          <w:sz w:val="30"/>
          <w:szCs w:val="30"/>
        </w:rPr>
        <w:t xml:space="preserve">(с изменениями и дополнениями от </w:t>
      </w:r>
      <w:r>
        <w:rPr>
          <w:sz w:val="30"/>
          <w:szCs w:val="30"/>
        </w:rPr>
        <w:t>31</w:t>
      </w:r>
      <w:r w:rsidRPr="0094201E">
        <w:rPr>
          <w:sz w:val="30"/>
          <w:szCs w:val="30"/>
        </w:rPr>
        <w:t>.</w:t>
      </w:r>
      <w:r>
        <w:rPr>
          <w:sz w:val="30"/>
          <w:szCs w:val="30"/>
        </w:rPr>
        <w:t>12</w:t>
      </w:r>
      <w:r w:rsidRPr="0094201E">
        <w:rPr>
          <w:sz w:val="30"/>
          <w:szCs w:val="30"/>
        </w:rPr>
        <w:t>.20</w:t>
      </w:r>
      <w:r>
        <w:rPr>
          <w:sz w:val="30"/>
          <w:szCs w:val="30"/>
        </w:rPr>
        <w:t>09</w:t>
      </w:r>
      <w:r w:rsidRPr="0094201E">
        <w:rPr>
          <w:sz w:val="30"/>
          <w:szCs w:val="30"/>
        </w:rPr>
        <w:t xml:space="preserve"> рег. №</w:t>
      </w:r>
      <w:r>
        <w:rPr>
          <w:sz w:val="30"/>
          <w:szCs w:val="30"/>
        </w:rPr>
        <w:t>759</w:t>
      </w:r>
      <w:r w:rsidRPr="0094201E">
        <w:rPr>
          <w:sz w:val="30"/>
          <w:szCs w:val="30"/>
        </w:rPr>
        <w:t>, от 0</w:t>
      </w:r>
      <w:r>
        <w:rPr>
          <w:sz w:val="30"/>
          <w:szCs w:val="30"/>
        </w:rPr>
        <w:t>3</w:t>
      </w:r>
      <w:r w:rsidRPr="0094201E">
        <w:rPr>
          <w:sz w:val="30"/>
          <w:szCs w:val="30"/>
        </w:rPr>
        <w:t>.0</w:t>
      </w:r>
      <w:r>
        <w:rPr>
          <w:sz w:val="30"/>
          <w:szCs w:val="30"/>
        </w:rPr>
        <w:t>4</w:t>
      </w:r>
      <w:r w:rsidRPr="0094201E">
        <w:rPr>
          <w:sz w:val="30"/>
          <w:szCs w:val="30"/>
        </w:rPr>
        <w:t>.201</w:t>
      </w:r>
      <w:r>
        <w:rPr>
          <w:sz w:val="30"/>
          <w:szCs w:val="30"/>
        </w:rPr>
        <w:t>2 рег. №258</w:t>
      </w:r>
      <w:r w:rsidRPr="0094201E">
        <w:rPr>
          <w:sz w:val="30"/>
          <w:szCs w:val="30"/>
        </w:rPr>
        <w:t xml:space="preserve">, от </w:t>
      </w:r>
      <w:r>
        <w:rPr>
          <w:sz w:val="30"/>
          <w:szCs w:val="30"/>
        </w:rPr>
        <w:t>13</w:t>
      </w:r>
      <w:r w:rsidRPr="0094201E">
        <w:rPr>
          <w:sz w:val="30"/>
          <w:szCs w:val="30"/>
        </w:rPr>
        <w:t>.</w:t>
      </w:r>
      <w:r>
        <w:rPr>
          <w:sz w:val="30"/>
          <w:szCs w:val="30"/>
        </w:rPr>
        <w:t>03</w:t>
      </w:r>
      <w:r w:rsidRPr="0094201E">
        <w:rPr>
          <w:sz w:val="30"/>
          <w:szCs w:val="30"/>
        </w:rPr>
        <w:t>.201</w:t>
      </w:r>
      <w:r>
        <w:rPr>
          <w:sz w:val="30"/>
          <w:szCs w:val="30"/>
        </w:rPr>
        <w:t>7 рег. №722</w:t>
      </w:r>
      <w:r w:rsidRPr="0094201E">
        <w:rPr>
          <w:sz w:val="30"/>
          <w:szCs w:val="30"/>
        </w:rPr>
        <w:t xml:space="preserve">, от </w:t>
      </w:r>
      <w:r>
        <w:rPr>
          <w:sz w:val="30"/>
          <w:szCs w:val="30"/>
        </w:rPr>
        <w:t>26</w:t>
      </w:r>
      <w:r w:rsidRPr="0094201E">
        <w:rPr>
          <w:sz w:val="30"/>
          <w:szCs w:val="30"/>
        </w:rPr>
        <w:t>.</w:t>
      </w:r>
      <w:r>
        <w:rPr>
          <w:sz w:val="30"/>
          <w:szCs w:val="30"/>
        </w:rPr>
        <w:t>09</w:t>
      </w:r>
      <w:r w:rsidRPr="0094201E">
        <w:rPr>
          <w:sz w:val="30"/>
          <w:szCs w:val="30"/>
        </w:rPr>
        <w:t>.201</w:t>
      </w:r>
      <w:r>
        <w:rPr>
          <w:sz w:val="30"/>
          <w:szCs w:val="30"/>
        </w:rPr>
        <w:t>7</w:t>
      </w:r>
      <w:r w:rsidRPr="0094201E">
        <w:rPr>
          <w:sz w:val="30"/>
          <w:szCs w:val="30"/>
        </w:rPr>
        <w:t xml:space="preserve"> рег</w:t>
      </w:r>
      <w:r>
        <w:rPr>
          <w:sz w:val="30"/>
          <w:szCs w:val="30"/>
        </w:rPr>
        <w:t>. №819, от 05.04.2021 рег. №1227, от 18.03.2022 рег. №1251</w:t>
      </w:r>
      <w:r w:rsidRPr="0094201E">
        <w:rPr>
          <w:sz w:val="30"/>
          <w:szCs w:val="30"/>
        </w:rPr>
        <w:t>)</w:t>
      </w:r>
    </w:p>
    <w:p w:rsidR="0034000F" w:rsidRPr="0094201E" w:rsidRDefault="0034000F" w:rsidP="0034000F">
      <w:pPr>
        <w:jc w:val="center"/>
        <w:rPr>
          <w:sz w:val="30"/>
          <w:szCs w:val="30"/>
        </w:rPr>
      </w:pPr>
    </w:p>
    <w:p w:rsidR="0034000F" w:rsidRDefault="0034000F" w:rsidP="0034000F">
      <w:pPr>
        <w:ind w:firstLine="709"/>
        <w:rPr>
          <w:b/>
          <w:sz w:val="30"/>
          <w:szCs w:val="30"/>
        </w:rPr>
      </w:pPr>
    </w:p>
    <w:p w:rsidR="000E4D7B" w:rsidRPr="006837A8" w:rsidRDefault="000E4D7B" w:rsidP="0034000F">
      <w:pPr>
        <w:ind w:firstLine="709"/>
        <w:rPr>
          <w:sz w:val="30"/>
          <w:szCs w:val="30"/>
        </w:rPr>
      </w:pPr>
    </w:p>
    <w:p w:rsidR="0034000F" w:rsidRPr="006837A8" w:rsidRDefault="0034000F" w:rsidP="0034000F">
      <w:pPr>
        <w:ind w:firstLine="709"/>
        <w:rPr>
          <w:sz w:val="30"/>
          <w:szCs w:val="30"/>
        </w:rPr>
      </w:pPr>
    </w:p>
    <w:p w:rsidR="0034000F" w:rsidRPr="006837A8" w:rsidRDefault="0034000F" w:rsidP="0034000F">
      <w:pPr>
        <w:ind w:firstLine="709"/>
        <w:rPr>
          <w:sz w:val="30"/>
          <w:szCs w:val="30"/>
        </w:rPr>
      </w:pPr>
    </w:p>
    <w:p w:rsidR="0034000F" w:rsidRPr="006837A8" w:rsidRDefault="0034000F" w:rsidP="0034000F">
      <w:pPr>
        <w:ind w:firstLine="709"/>
        <w:rPr>
          <w:sz w:val="30"/>
          <w:szCs w:val="30"/>
        </w:rPr>
      </w:pPr>
    </w:p>
    <w:p w:rsidR="0034000F" w:rsidRPr="006837A8" w:rsidRDefault="0034000F" w:rsidP="0034000F">
      <w:pPr>
        <w:ind w:firstLine="709"/>
        <w:rPr>
          <w:sz w:val="30"/>
          <w:szCs w:val="30"/>
        </w:rPr>
      </w:pPr>
    </w:p>
    <w:p w:rsidR="0034000F" w:rsidRDefault="0034000F" w:rsidP="0034000F">
      <w:pPr>
        <w:ind w:firstLine="709"/>
        <w:rPr>
          <w:sz w:val="30"/>
          <w:szCs w:val="30"/>
        </w:rPr>
      </w:pPr>
    </w:p>
    <w:p w:rsidR="0034000F" w:rsidRDefault="0034000F" w:rsidP="0034000F">
      <w:pPr>
        <w:ind w:firstLine="709"/>
        <w:rPr>
          <w:sz w:val="30"/>
          <w:szCs w:val="30"/>
        </w:rPr>
      </w:pPr>
    </w:p>
    <w:p w:rsidR="0034000F" w:rsidRDefault="0034000F" w:rsidP="0034000F">
      <w:pPr>
        <w:ind w:firstLine="709"/>
        <w:rPr>
          <w:sz w:val="30"/>
          <w:szCs w:val="30"/>
        </w:rPr>
      </w:pPr>
    </w:p>
    <w:p w:rsidR="0034000F" w:rsidRDefault="0034000F" w:rsidP="0034000F">
      <w:pPr>
        <w:ind w:firstLine="709"/>
        <w:rPr>
          <w:sz w:val="30"/>
          <w:szCs w:val="30"/>
        </w:rPr>
      </w:pPr>
    </w:p>
    <w:p w:rsidR="0034000F" w:rsidRPr="006837A8" w:rsidRDefault="0034000F" w:rsidP="0034000F">
      <w:pPr>
        <w:ind w:firstLine="709"/>
        <w:rPr>
          <w:sz w:val="30"/>
          <w:szCs w:val="30"/>
        </w:rPr>
      </w:pPr>
    </w:p>
    <w:p w:rsidR="0034000F" w:rsidRPr="006837A8" w:rsidRDefault="0034000F" w:rsidP="0034000F">
      <w:pPr>
        <w:rPr>
          <w:sz w:val="30"/>
          <w:szCs w:val="30"/>
        </w:rPr>
      </w:pPr>
    </w:p>
    <w:p w:rsidR="0034000F" w:rsidRPr="004772DE" w:rsidRDefault="0034000F" w:rsidP="0034000F">
      <w:pPr>
        <w:jc w:val="center"/>
        <w:rPr>
          <w:b/>
          <w:sz w:val="30"/>
          <w:szCs w:val="30"/>
        </w:rPr>
      </w:pPr>
      <w:r w:rsidRPr="00FD339D">
        <w:rPr>
          <w:b/>
          <w:sz w:val="30"/>
          <w:szCs w:val="30"/>
        </w:rPr>
        <w:t>М</w:t>
      </w:r>
      <w:r>
        <w:rPr>
          <w:b/>
          <w:sz w:val="30"/>
          <w:szCs w:val="30"/>
        </w:rPr>
        <w:t>инск</w:t>
      </w:r>
      <w:r w:rsidRPr="00FD339D">
        <w:rPr>
          <w:b/>
          <w:sz w:val="30"/>
          <w:szCs w:val="30"/>
        </w:rPr>
        <w:t xml:space="preserve"> 2008</w:t>
      </w:r>
    </w:p>
    <w:p w:rsidR="0034000F" w:rsidRPr="005B24BB" w:rsidRDefault="0034000F" w:rsidP="002B6078">
      <w:pPr>
        <w:keepNext/>
        <w:tabs>
          <w:tab w:val="left" w:pos="851"/>
          <w:tab w:val="left" w:pos="1276"/>
        </w:tabs>
        <w:ind w:right="-1"/>
        <w:jc w:val="center"/>
        <w:outlineLvl w:val="1"/>
        <w:rPr>
          <w:sz w:val="30"/>
          <w:szCs w:val="30"/>
        </w:rPr>
      </w:pPr>
      <w:r w:rsidRPr="005B24BB">
        <w:rPr>
          <w:sz w:val="30"/>
          <w:szCs w:val="30"/>
        </w:rPr>
        <w:lastRenderedPageBreak/>
        <w:t>ОСНОВНЫЕ ПОЛОЖЕНИЯ</w:t>
      </w:r>
    </w:p>
    <w:p w:rsidR="0034000F" w:rsidRPr="005B24BB" w:rsidRDefault="0034000F" w:rsidP="002B6078">
      <w:pPr>
        <w:tabs>
          <w:tab w:val="left" w:pos="851"/>
          <w:tab w:val="left" w:pos="993"/>
          <w:tab w:val="left" w:pos="1276"/>
        </w:tabs>
        <w:ind w:right="-1" w:firstLine="709"/>
        <w:jc w:val="both"/>
        <w:rPr>
          <w:sz w:val="30"/>
          <w:szCs w:val="30"/>
        </w:rPr>
      </w:pPr>
    </w:p>
    <w:p w:rsidR="0034000F" w:rsidRPr="005B24BB" w:rsidRDefault="0034000F" w:rsidP="002B6078">
      <w:pPr>
        <w:tabs>
          <w:tab w:val="left" w:pos="1276"/>
        </w:tabs>
        <w:ind w:right="-1" w:firstLine="709"/>
        <w:jc w:val="both"/>
        <w:rPr>
          <w:sz w:val="30"/>
          <w:szCs w:val="30"/>
        </w:rPr>
      </w:pPr>
      <w:r w:rsidRPr="005B24BB">
        <w:rPr>
          <w:sz w:val="30"/>
          <w:szCs w:val="30"/>
        </w:rPr>
        <w:t xml:space="preserve">1. 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 и определяют порядок и условия проведения добровольного страхования инвестиций резидентов в иностранных государствах от политических рисков с целью защиты интересов национальных инвесторов. </w:t>
      </w:r>
    </w:p>
    <w:p w:rsidR="0034000F" w:rsidRPr="005B24BB" w:rsidRDefault="0034000F" w:rsidP="002B6078">
      <w:pPr>
        <w:tabs>
          <w:tab w:val="left" w:pos="1276"/>
        </w:tabs>
        <w:ind w:right="-1" w:firstLine="709"/>
        <w:jc w:val="both"/>
        <w:rPr>
          <w:sz w:val="30"/>
          <w:szCs w:val="30"/>
        </w:rPr>
      </w:pPr>
      <w:r w:rsidRPr="005B24BB">
        <w:rPr>
          <w:sz w:val="30"/>
          <w:szCs w:val="30"/>
        </w:rPr>
        <w:t>2. Основные термины и понятия, применяемые в настоящих Правилах:</w:t>
      </w:r>
    </w:p>
    <w:p w:rsidR="0034000F" w:rsidRPr="005B24BB" w:rsidRDefault="0034000F" w:rsidP="002B6078">
      <w:pPr>
        <w:autoSpaceDE w:val="0"/>
        <w:autoSpaceDN w:val="0"/>
        <w:adjustRightInd w:val="0"/>
        <w:ind w:right="-1" w:firstLine="709"/>
        <w:jc w:val="both"/>
        <w:rPr>
          <w:sz w:val="30"/>
          <w:szCs w:val="30"/>
        </w:rPr>
      </w:pPr>
      <w:r w:rsidRPr="005B24BB">
        <w:rPr>
          <w:b/>
          <w:sz w:val="30"/>
          <w:szCs w:val="30"/>
        </w:rPr>
        <w:t>страховщик</w:t>
      </w:r>
      <w:r w:rsidRPr="005B24BB">
        <w:rPr>
          <w:sz w:val="30"/>
          <w:szCs w:val="30"/>
        </w:rPr>
        <w:t xml:space="preserve"> – Белорусское республиканское унитарное предприятие экспортно-импортного страхования «Белэксимгарант»;</w:t>
      </w:r>
    </w:p>
    <w:p w:rsidR="0034000F" w:rsidRPr="005B24BB" w:rsidRDefault="0034000F" w:rsidP="002B6078">
      <w:pPr>
        <w:autoSpaceDE w:val="0"/>
        <w:autoSpaceDN w:val="0"/>
        <w:adjustRightInd w:val="0"/>
        <w:ind w:right="-1" w:firstLine="709"/>
        <w:jc w:val="both"/>
        <w:rPr>
          <w:sz w:val="30"/>
          <w:szCs w:val="30"/>
        </w:rPr>
      </w:pPr>
      <w:r w:rsidRPr="005B24BB">
        <w:rPr>
          <w:b/>
          <w:sz w:val="30"/>
          <w:szCs w:val="30"/>
        </w:rPr>
        <w:t>страхователь</w:t>
      </w:r>
      <w:r w:rsidRPr="005B24BB">
        <w:rPr>
          <w:sz w:val="30"/>
          <w:szCs w:val="30"/>
        </w:rPr>
        <w:t xml:space="preserve"> – инвестор (резидент, государство в лице уполномоченных органов и его административно-территориальные единицы в лице уполномоченных органов), осуществляющий инвестиционную деятельность на территории иностранного государства, заключивший со страховщиком договор добровольного страхования инвестиций резидентов в иностранных государствах от политических рисков (далее – договор страхования);</w:t>
      </w:r>
    </w:p>
    <w:p w:rsidR="0034000F" w:rsidRPr="005B24BB" w:rsidRDefault="0034000F" w:rsidP="002B6078">
      <w:pPr>
        <w:autoSpaceDE w:val="0"/>
        <w:autoSpaceDN w:val="0"/>
        <w:adjustRightInd w:val="0"/>
        <w:ind w:right="-1" w:firstLine="709"/>
        <w:jc w:val="both"/>
        <w:rPr>
          <w:sz w:val="30"/>
          <w:szCs w:val="30"/>
        </w:rPr>
      </w:pPr>
      <w:r w:rsidRPr="005B24BB">
        <w:rPr>
          <w:b/>
          <w:sz w:val="30"/>
          <w:szCs w:val="30"/>
        </w:rPr>
        <w:t xml:space="preserve">иностранная компания </w:t>
      </w:r>
      <w:r w:rsidRPr="005B24BB">
        <w:rPr>
          <w:sz w:val="30"/>
          <w:szCs w:val="30"/>
        </w:rPr>
        <w:t>– организация, не являющаяся резидентом, в отношении которой осуществляются инвестиции;</w:t>
      </w:r>
    </w:p>
    <w:p w:rsidR="0034000F" w:rsidRPr="005B24BB" w:rsidRDefault="0034000F" w:rsidP="002B6078">
      <w:pPr>
        <w:ind w:right="-1" w:firstLine="709"/>
        <w:jc w:val="both"/>
        <w:rPr>
          <w:sz w:val="30"/>
          <w:szCs w:val="30"/>
        </w:rPr>
      </w:pPr>
      <w:r w:rsidRPr="005B24BB">
        <w:rPr>
          <w:b/>
          <w:sz w:val="30"/>
          <w:szCs w:val="30"/>
        </w:rPr>
        <w:t>резиденты</w:t>
      </w:r>
      <w:r w:rsidRPr="005B24BB">
        <w:rPr>
          <w:sz w:val="30"/>
          <w:szCs w:val="30"/>
        </w:rPr>
        <w:t xml:space="preserve"> – юридические лица, зарегистрированные в соответствии с законодательством Республики Беларусь;</w:t>
      </w:r>
    </w:p>
    <w:p w:rsidR="0034000F" w:rsidRPr="005B24BB" w:rsidRDefault="0034000F" w:rsidP="002B6078">
      <w:pPr>
        <w:ind w:right="-1" w:firstLine="709"/>
        <w:jc w:val="both"/>
        <w:rPr>
          <w:sz w:val="30"/>
          <w:szCs w:val="30"/>
        </w:rPr>
      </w:pPr>
      <w:r w:rsidRPr="005B24BB">
        <w:rPr>
          <w:b/>
          <w:sz w:val="30"/>
          <w:szCs w:val="30"/>
        </w:rPr>
        <w:t>организации, не являющиеся резидентами,</w:t>
      </w:r>
      <w:r w:rsidRPr="005B24BB">
        <w:rPr>
          <w:sz w:val="30"/>
          <w:szCs w:val="30"/>
        </w:rPr>
        <w:t xml:space="preserve"> – юридические лица и организации, не являющиеся юридическими лицами, созданные в соответствии с законодательством иностранных государств;</w:t>
      </w:r>
    </w:p>
    <w:p w:rsidR="0034000F" w:rsidRPr="005B24BB" w:rsidRDefault="0034000F" w:rsidP="002B6078">
      <w:pPr>
        <w:pStyle w:val="p-normal"/>
        <w:shd w:val="clear" w:color="auto" w:fill="FFFFFF"/>
        <w:spacing w:before="0" w:beforeAutospacing="0" w:after="0" w:afterAutospacing="0"/>
        <w:ind w:right="-1" w:firstLine="709"/>
        <w:jc w:val="both"/>
        <w:rPr>
          <w:rStyle w:val="h-normal"/>
          <w:rFonts w:eastAsia="Calibri"/>
          <w:color w:val="242424"/>
          <w:sz w:val="30"/>
          <w:szCs w:val="30"/>
          <w:lang w:val="ru-RU"/>
        </w:rPr>
      </w:pPr>
      <w:r w:rsidRPr="005B24BB">
        <w:rPr>
          <w:rStyle w:val="h-normal"/>
          <w:rFonts w:eastAsia="Calibri"/>
          <w:b/>
          <w:color w:val="242424"/>
          <w:sz w:val="30"/>
          <w:szCs w:val="30"/>
          <w:lang w:val="ru-RU"/>
        </w:rPr>
        <w:t>инвестиции</w:t>
      </w:r>
      <w:r w:rsidRPr="005B24BB">
        <w:rPr>
          <w:rStyle w:val="h-normal"/>
          <w:rFonts w:eastAsia="Calibri"/>
          <w:color w:val="242424"/>
          <w:sz w:val="30"/>
          <w:szCs w:val="30"/>
          <w:lang w:val="ru-RU"/>
        </w:rPr>
        <w:t xml:space="preserve"> </w:t>
      </w:r>
      <w:r w:rsidRPr="005B24BB">
        <w:rPr>
          <w:sz w:val="30"/>
          <w:szCs w:val="30"/>
          <w:lang w:val="ru-RU"/>
        </w:rPr>
        <w:t>–</w:t>
      </w:r>
      <w:r w:rsidRPr="005B24BB">
        <w:rPr>
          <w:rStyle w:val="h-normal"/>
          <w:rFonts w:eastAsia="Calibri"/>
          <w:color w:val="242424"/>
          <w:sz w:val="30"/>
          <w:szCs w:val="30"/>
          <w:lang w:val="ru-RU"/>
        </w:rPr>
        <w:t xml:space="preserve"> любое имущество и иные объекты гражданских прав (</w:t>
      </w:r>
      <w:r w:rsidRPr="005B24BB">
        <w:rPr>
          <w:sz w:val="30"/>
          <w:szCs w:val="30"/>
          <w:lang w:val="ru-RU"/>
        </w:rPr>
        <w:t>включая денежные средства, ценные бумаги, оборудование, результаты интеллектуальной деятельности)</w:t>
      </w:r>
      <w:r w:rsidRPr="005B24BB">
        <w:rPr>
          <w:rStyle w:val="h-normal"/>
          <w:rFonts w:eastAsia="Calibri"/>
          <w:color w:val="242424"/>
          <w:sz w:val="30"/>
          <w:szCs w:val="30"/>
          <w:lang w:val="ru-RU"/>
        </w:rPr>
        <w:t xml:space="preserve">, принадлежащие инвестору на праве собственности, ином законном основании, позволяющем ему распоряжаться такими объектами, вкладываемые инвестором </w:t>
      </w:r>
      <w:r w:rsidRPr="005B24BB">
        <w:rPr>
          <w:sz w:val="30"/>
          <w:szCs w:val="30"/>
          <w:lang w:val="ru-RU"/>
        </w:rPr>
        <w:t>в объекты инвестиционной деятельности иностранного государства</w:t>
      </w:r>
      <w:r w:rsidRPr="005B24BB">
        <w:rPr>
          <w:rStyle w:val="h-normal"/>
          <w:rFonts w:eastAsia="Calibri"/>
          <w:color w:val="242424"/>
          <w:sz w:val="30"/>
          <w:szCs w:val="30"/>
          <w:lang w:val="ru-RU"/>
        </w:rPr>
        <w:t xml:space="preserve"> в целях получения прибыли (доходов) и (или) достижения иного значимого результата;</w:t>
      </w:r>
    </w:p>
    <w:p w:rsidR="0034000F" w:rsidRPr="005B24BB" w:rsidRDefault="0034000F" w:rsidP="002B6078">
      <w:pPr>
        <w:pStyle w:val="p-normal"/>
        <w:shd w:val="clear" w:color="auto" w:fill="FFFFFF"/>
        <w:spacing w:before="0" w:beforeAutospacing="0" w:after="0" w:afterAutospacing="0"/>
        <w:ind w:right="-1" w:firstLine="709"/>
        <w:jc w:val="both"/>
        <w:rPr>
          <w:color w:val="222222"/>
          <w:sz w:val="30"/>
          <w:szCs w:val="30"/>
          <w:shd w:val="clear" w:color="auto" w:fill="FFFFFF"/>
          <w:lang w:val="ru-RU"/>
        </w:rPr>
      </w:pPr>
      <w:r w:rsidRPr="005B24BB">
        <w:rPr>
          <w:b/>
          <w:color w:val="222222"/>
          <w:sz w:val="30"/>
          <w:szCs w:val="30"/>
          <w:shd w:val="clear" w:color="auto" w:fill="FFFFFF"/>
          <w:lang w:val="ru-RU"/>
        </w:rPr>
        <w:t>договор инвестирования</w:t>
      </w:r>
      <w:r w:rsidRPr="005B24BB">
        <w:rPr>
          <w:color w:val="222222"/>
          <w:sz w:val="30"/>
          <w:szCs w:val="30"/>
          <w:shd w:val="clear" w:color="auto" w:fill="FFFFFF"/>
          <w:lang w:val="ru-RU"/>
        </w:rPr>
        <w:t xml:space="preserve"> – соглашение между инвестором и иностранной</w:t>
      </w:r>
      <w:r w:rsidRPr="005B24BB">
        <w:rPr>
          <w:color w:val="222222"/>
          <w:sz w:val="30"/>
          <w:szCs w:val="30"/>
          <w:shd w:val="clear" w:color="auto" w:fill="FFFFFF"/>
        </w:rPr>
        <w:t> </w:t>
      </w:r>
      <w:r w:rsidRPr="005B24BB">
        <w:rPr>
          <w:color w:val="222222"/>
          <w:sz w:val="30"/>
          <w:szCs w:val="30"/>
          <w:shd w:val="clear" w:color="auto" w:fill="FFFFFF"/>
          <w:lang w:val="ru-RU"/>
        </w:rPr>
        <w:t>компанией, в соответствии с которым инвестор обязуется осуществить инвестиционные вложения, а иностранная компания – выполнить обязательства, указанные в договоре инвестирования;</w:t>
      </w:r>
    </w:p>
    <w:p w:rsidR="0034000F" w:rsidRPr="005B24BB" w:rsidRDefault="0034000F" w:rsidP="002B6078">
      <w:pPr>
        <w:autoSpaceDE w:val="0"/>
        <w:autoSpaceDN w:val="0"/>
        <w:adjustRightInd w:val="0"/>
        <w:ind w:right="-1" w:firstLine="709"/>
        <w:jc w:val="both"/>
        <w:rPr>
          <w:sz w:val="30"/>
          <w:szCs w:val="30"/>
        </w:rPr>
      </w:pPr>
      <w:r w:rsidRPr="005B24BB">
        <w:rPr>
          <w:b/>
          <w:sz w:val="30"/>
          <w:szCs w:val="30"/>
        </w:rPr>
        <w:t>принимающая страна</w:t>
      </w:r>
      <w:r w:rsidRPr="005B24BB">
        <w:rPr>
          <w:sz w:val="30"/>
          <w:szCs w:val="30"/>
        </w:rPr>
        <w:t xml:space="preserve"> – страна, на территорию которой направляются инвестиции, покрываемые страхованием согласно настоящим Правилам, включая прибрежные воды, территорию морского </w:t>
      </w:r>
      <w:r w:rsidRPr="005B24BB">
        <w:rPr>
          <w:sz w:val="30"/>
          <w:szCs w:val="30"/>
        </w:rPr>
        <w:lastRenderedPageBreak/>
        <w:t>дна, которые находятся под ее юрисдикцией в соответствии с международным законодательством;</w:t>
      </w:r>
    </w:p>
    <w:p w:rsidR="0034000F" w:rsidRPr="005B24BB" w:rsidRDefault="0034000F" w:rsidP="002B6078">
      <w:pPr>
        <w:autoSpaceDE w:val="0"/>
        <w:autoSpaceDN w:val="0"/>
        <w:adjustRightInd w:val="0"/>
        <w:ind w:right="-1" w:firstLine="709"/>
        <w:jc w:val="both"/>
        <w:rPr>
          <w:sz w:val="30"/>
          <w:szCs w:val="30"/>
        </w:rPr>
      </w:pPr>
      <w:r w:rsidRPr="005B24BB">
        <w:rPr>
          <w:b/>
          <w:sz w:val="30"/>
          <w:szCs w:val="30"/>
        </w:rPr>
        <w:t>политические риски</w:t>
      </w:r>
      <w:r w:rsidRPr="005B24BB">
        <w:rPr>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иностранной компании (принимающей стране), полностью или частично препятствующие выполнению принятых данной иностранной компанией финансовых обязательств по договору инвестирования;</w:t>
      </w:r>
    </w:p>
    <w:p w:rsidR="0034000F" w:rsidRPr="005B24BB" w:rsidRDefault="0034000F" w:rsidP="002B6078">
      <w:pPr>
        <w:autoSpaceDE w:val="0"/>
        <w:autoSpaceDN w:val="0"/>
        <w:adjustRightInd w:val="0"/>
        <w:ind w:right="-1" w:firstLine="709"/>
        <w:jc w:val="both"/>
        <w:rPr>
          <w:sz w:val="30"/>
          <w:szCs w:val="30"/>
        </w:rPr>
      </w:pPr>
      <w:r w:rsidRPr="005B24BB">
        <w:rPr>
          <w:b/>
          <w:sz w:val="30"/>
          <w:szCs w:val="30"/>
        </w:rPr>
        <w:t>безусловная франшиза</w:t>
      </w:r>
      <w:r w:rsidRPr="005B24BB">
        <w:rPr>
          <w:sz w:val="30"/>
          <w:szCs w:val="30"/>
        </w:rPr>
        <w:t xml:space="preserve"> – часть убытков,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пределах 10 процентов от суммы убытка по каждому страховому случаю; </w:t>
      </w:r>
    </w:p>
    <w:p w:rsidR="0034000F" w:rsidRDefault="0034000F" w:rsidP="002B6078">
      <w:pPr>
        <w:autoSpaceDE w:val="0"/>
        <w:autoSpaceDN w:val="0"/>
        <w:adjustRightInd w:val="0"/>
        <w:ind w:right="-1" w:firstLine="709"/>
        <w:jc w:val="both"/>
        <w:rPr>
          <w:sz w:val="30"/>
          <w:szCs w:val="30"/>
        </w:rPr>
      </w:pPr>
      <w:r w:rsidRPr="005B24BB">
        <w:rPr>
          <w:b/>
          <w:sz w:val="30"/>
          <w:szCs w:val="30"/>
        </w:rPr>
        <w:t>период ожидания</w:t>
      </w:r>
      <w:r w:rsidRPr="005B24BB">
        <w:rPr>
          <w:sz w:val="30"/>
          <w:szCs w:val="30"/>
        </w:rPr>
        <w:t xml:space="preserve"> – период (в календарных днях) после окончания установленного в договоре инвестирования срока выполнения иностранной компанией своих финансовых обязательств, по истечении которого у страховщика возникает обязанность по выплате страхового возмещения. Период ожидания устанавливается при заключении договора страхования и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 для иностранных компаний 0-3 групп политического риска – 100 календарных дней; для иностранных компаний 4-5 групп политического риска – 140 календарных дней; для иностранных компаний 6-7 групп политического риска – 180 календарных дней. Страховщик вправе уменьшить период ожидания в одностороннем порядке. Страховщик не несет ответственности за убытки, возникшие в период ожидания. Днем окончания периода ожидания является день, следующий за последним днем установленного в догово</w:t>
      </w:r>
      <w:r w:rsidR="00655FBA">
        <w:rPr>
          <w:sz w:val="30"/>
          <w:szCs w:val="30"/>
        </w:rPr>
        <w:t>ре страхования периода ожидания;</w:t>
      </w:r>
    </w:p>
    <w:p w:rsidR="00655FBA" w:rsidRPr="005B24BB" w:rsidRDefault="00655FBA" w:rsidP="002B6078">
      <w:pPr>
        <w:autoSpaceDE w:val="0"/>
        <w:autoSpaceDN w:val="0"/>
        <w:adjustRightInd w:val="0"/>
        <w:ind w:right="-1" w:firstLine="709"/>
        <w:jc w:val="both"/>
        <w:rPr>
          <w:sz w:val="30"/>
          <w:szCs w:val="30"/>
        </w:rPr>
      </w:pPr>
      <w:r w:rsidRPr="000D15E5">
        <w:rPr>
          <w:b/>
          <w:sz w:val="30"/>
          <w:szCs w:val="30"/>
        </w:rPr>
        <w:t>дата убытка</w:t>
      </w:r>
      <w:r w:rsidRPr="000D15E5">
        <w:rPr>
          <w:sz w:val="30"/>
          <w:szCs w:val="30"/>
        </w:rPr>
        <w:t xml:space="preserve"> – первый день, следующий за последним днем срока выполнения обязательств иностранной компанией по договору инвестирования.</w:t>
      </w:r>
    </w:p>
    <w:p w:rsidR="0034000F" w:rsidRPr="005B24BB" w:rsidRDefault="0034000F" w:rsidP="002B6078">
      <w:pPr>
        <w:autoSpaceDE w:val="0"/>
        <w:autoSpaceDN w:val="0"/>
        <w:adjustRightInd w:val="0"/>
        <w:ind w:right="-1" w:firstLine="709"/>
        <w:jc w:val="both"/>
        <w:rPr>
          <w:sz w:val="30"/>
          <w:szCs w:val="30"/>
        </w:rPr>
      </w:pPr>
      <w:r w:rsidRPr="005B24BB">
        <w:rPr>
          <w:sz w:val="30"/>
          <w:szCs w:val="30"/>
        </w:rPr>
        <w:t>3. Для целей настоящих Правил инвестиционная деятельность означает одну из следующих форм передачи активов в иностранное государство:</w:t>
      </w:r>
    </w:p>
    <w:p w:rsidR="0034000F" w:rsidRPr="005B24BB" w:rsidRDefault="0034000F" w:rsidP="002B6078">
      <w:pPr>
        <w:autoSpaceDE w:val="0"/>
        <w:autoSpaceDN w:val="0"/>
        <w:adjustRightInd w:val="0"/>
        <w:ind w:right="-1" w:firstLine="709"/>
        <w:jc w:val="both"/>
        <w:rPr>
          <w:sz w:val="30"/>
          <w:szCs w:val="30"/>
        </w:rPr>
      </w:pPr>
      <w:r w:rsidRPr="005B24BB">
        <w:rPr>
          <w:sz w:val="30"/>
          <w:szCs w:val="30"/>
        </w:rPr>
        <w:t>3.1. имущественный вклад страхователя в виде поставки товаров в иностранное государство;</w:t>
      </w:r>
    </w:p>
    <w:p w:rsidR="0034000F" w:rsidRPr="005B24BB" w:rsidRDefault="0034000F" w:rsidP="002B6078">
      <w:pPr>
        <w:autoSpaceDE w:val="0"/>
        <w:autoSpaceDN w:val="0"/>
        <w:adjustRightInd w:val="0"/>
        <w:ind w:right="-1" w:firstLine="709"/>
        <w:jc w:val="both"/>
        <w:rPr>
          <w:sz w:val="30"/>
          <w:szCs w:val="30"/>
        </w:rPr>
      </w:pPr>
      <w:r w:rsidRPr="005B24BB">
        <w:rPr>
          <w:sz w:val="30"/>
          <w:szCs w:val="30"/>
        </w:rPr>
        <w:t>3.2. перевод финансовых средств страхователя для инвестирования в иностранную компанию;</w:t>
      </w:r>
    </w:p>
    <w:p w:rsidR="0034000F" w:rsidRPr="005B24BB" w:rsidRDefault="0034000F" w:rsidP="002B6078">
      <w:pPr>
        <w:keepNext/>
        <w:tabs>
          <w:tab w:val="left" w:pos="1276"/>
        </w:tabs>
        <w:ind w:right="-1" w:firstLine="709"/>
        <w:jc w:val="both"/>
        <w:outlineLvl w:val="0"/>
        <w:rPr>
          <w:sz w:val="30"/>
          <w:szCs w:val="30"/>
        </w:rPr>
      </w:pPr>
      <w:r w:rsidRPr="005B24BB">
        <w:rPr>
          <w:sz w:val="30"/>
          <w:szCs w:val="30"/>
        </w:rPr>
        <w:lastRenderedPageBreak/>
        <w:t>3.3. перевод нематериальных активов страхователя в иностранную компанию;</w:t>
      </w:r>
    </w:p>
    <w:p w:rsidR="0034000F" w:rsidRPr="005B24BB" w:rsidRDefault="0034000F" w:rsidP="002B6078">
      <w:pPr>
        <w:ind w:right="-1" w:firstLine="709"/>
        <w:jc w:val="both"/>
        <w:rPr>
          <w:sz w:val="30"/>
          <w:szCs w:val="30"/>
        </w:rPr>
      </w:pPr>
      <w:r w:rsidRPr="005B24BB">
        <w:rPr>
          <w:sz w:val="30"/>
          <w:szCs w:val="30"/>
        </w:rPr>
        <w:t>3.4. выполнение работ (оказание услуг) страхователем для иностранной компании на территории принимающей страны;</w:t>
      </w:r>
    </w:p>
    <w:p w:rsidR="0034000F" w:rsidRPr="005B24BB" w:rsidRDefault="0034000F" w:rsidP="002B6078">
      <w:pPr>
        <w:keepNext/>
        <w:tabs>
          <w:tab w:val="left" w:pos="1276"/>
        </w:tabs>
        <w:ind w:right="-1" w:firstLine="709"/>
        <w:jc w:val="both"/>
        <w:outlineLvl w:val="0"/>
        <w:rPr>
          <w:sz w:val="30"/>
          <w:szCs w:val="30"/>
        </w:rPr>
      </w:pPr>
      <w:r w:rsidRPr="005B24BB">
        <w:rPr>
          <w:sz w:val="30"/>
          <w:szCs w:val="30"/>
        </w:rPr>
        <w:t>3.5. финансовые займы, выданные иностранной компании в связи с инвестированием, подпадающим под подпункты 3.1-3.4 настоящего пункта Правил.</w:t>
      </w:r>
    </w:p>
    <w:p w:rsidR="0034000F" w:rsidRPr="005B24BB" w:rsidRDefault="0034000F" w:rsidP="002B6078">
      <w:pPr>
        <w:keepNext/>
        <w:numPr>
          <w:ilvl w:val="0"/>
          <w:numId w:val="1"/>
        </w:numPr>
        <w:tabs>
          <w:tab w:val="clear" w:pos="720"/>
          <w:tab w:val="num" w:pos="927"/>
        </w:tabs>
        <w:ind w:left="0" w:right="-1" w:firstLine="709"/>
        <w:jc w:val="both"/>
        <w:outlineLvl w:val="0"/>
        <w:rPr>
          <w:sz w:val="30"/>
          <w:szCs w:val="30"/>
        </w:rPr>
      </w:pPr>
      <w:r w:rsidRPr="005B24BB">
        <w:rPr>
          <w:sz w:val="30"/>
          <w:szCs w:val="30"/>
        </w:rPr>
        <w:t>Договор страхования в соответствии с настоящими Правилами может быть заключен как в пользу самого страхователя, так и в пользу лица, не являющегося страхователем. Выгодоприобретатель должен быть указан в договоре страхования (страховом полисе).</w:t>
      </w: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sz w:val="30"/>
          <w:szCs w:val="30"/>
        </w:rPr>
        <w:t>Договор страхования, заключенный на условиях настоящих Правил,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rsidR="0034000F" w:rsidRPr="005B24BB" w:rsidRDefault="0034000F" w:rsidP="002B6078">
      <w:pPr>
        <w:tabs>
          <w:tab w:val="left" w:pos="1276"/>
        </w:tabs>
        <w:ind w:right="-1"/>
        <w:jc w:val="both"/>
        <w:rPr>
          <w:sz w:val="30"/>
          <w:szCs w:val="30"/>
        </w:rPr>
      </w:pPr>
    </w:p>
    <w:p w:rsidR="0034000F" w:rsidRPr="005B24BB" w:rsidRDefault="0034000F" w:rsidP="002B6078">
      <w:pPr>
        <w:keepNext/>
        <w:tabs>
          <w:tab w:val="left" w:pos="1276"/>
        </w:tabs>
        <w:ind w:right="-1"/>
        <w:jc w:val="center"/>
        <w:outlineLvl w:val="1"/>
        <w:rPr>
          <w:sz w:val="30"/>
          <w:szCs w:val="30"/>
        </w:rPr>
      </w:pPr>
      <w:r w:rsidRPr="005B24BB">
        <w:rPr>
          <w:sz w:val="30"/>
          <w:szCs w:val="30"/>
        </w:rPr>
        <w:t>ОБЪЕКТ СТРАХОВАНИЯ</w:t>
      </w:r>
    </w:p>
    <w:p w:rsidR="0034000F" w:rsidRPr="005B24BB" w:rsidRDefault="0034000F" w:rsidP="002B6078">
      <w:pPr>
        <w:tabs>
          <w:tab w:val="left" w:pos="1276"/>
        </w:tabs>
        <w:ind w:right="-1" w:firstLine="709"/>
        <w:jc w:val="both"/>
        <w:rPr>
          <w:sz w:val="30"/>
          <w:szCs w:val="30"/>
        </w:rPr>
      </w:pP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sz w:val="30"/>
          <w:szCs w:val="30"/>
        </w:rPr>
        <w:t>Объектом страхования являются не противоречащие законодательству имущественные интересы страхователя, связанные с возникновением убытков из-за полной или частичной потери стоимости инвестиций, частичного или полного невыполнения трансферта дивидендов, доходов, прибылей после уплаты всех налогов и других платежей по застрахованным инвестициям по истечении установленного периода ожидания в результате одного или нескольких обстоятельств, указанных в пункте 35 настоящих Правил.</w:t>
      </w: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sz w:val="30"/>
          <w:szCs w:val="30"/>
        </w:rPr>
        <w:t>На страхование могут быть приняты инвестиции, соответствующие следующим критериям:</w:t>
      </w:r>
    </w:p>
    <w:p w:rsidR="0034000F" w:rsidRPr="005B24BB" w:rsidRDefault="0034000F" w:rsidP="002B6078">
      <w:pPr>
        <w:autoSpaceDE w:val="0"/>
        <w:autoSpaceDN w:val="0"/>
        <w:adjustRightInd w:val="0"/>
        <w:ind w:right="-1" w:firstLine="709"/>
        <w:jc w:val="both"/>
        <w:rPr>
          <w:sz w:val="30"/>
          <w:szCs w:val="30"/>
        </w:rPr>
      </w:pPr>
      <w:r w:rsidRPr="005B24BB">
        <w:rPr>
          <w:sz w:val="30"/>
          <w:szCs w:val="30"/>
        </w:rPr>
        <w:t>7.1. новые инвестиции или инвестиции, которые инвестор приобрел во владение (собственность) в уже существующей иностранной компании с целью увеличения или модернизации имущественных активов, или это инвестиции, представляющие дополнительный капитал, направленный на расширение бизнеса иностранной компании как источник покрытия ее потребностей долгосрочного (инвестиционного) характера;</w:t>
      </w:r>
    </w:p>
    <w:p w:rsidR="0034000F" w:rsidRPr="005B24BB" w:rsidRDefault="0034000F" w:rsidP="002B6078">
      <w:pPr>
        <w:autoSpaceDE w:val="0"/>
        <w:autoSpaceDN w:val="0"/>
        <w:adjustRightInd w:val="0"/>
        <w:ind w:right="-1" w:firstLine="709"/>
        <w:jc w:val="both"/>
        <w:rPr>
          <w:sz w:val="30"/>
          <w:szCs w:val="30"/>
        </w:rPr>
      </w:pPr>
      <w:r w:rsidRPr="005B24BB">
        <w:rPr>
          <w:sz w:val="30"/>
          <w:szCs w:val="30"/>
        </w:rPr>
        <w:t>7.2. инвестиции должны представлять долгосрочные обязательства инвестора на срок, по меньшей мере, 3 года;</w:t>
      </w:r>
    </w:p>
    <w:p w:rsidR="0034000F" w:rsidRPr="005B24BB" w:rsidRDefault="0034000F" w:rsidP="002B6078">
      <w:pPr>
        <w:autoSpaceDE w:val="0"/>
        <w:autoSpaceDN w:val="0"/>
        <w:adjustRightInd w:val="0"/>
        <w:ind w:right="-1" w:firstLine="709"/>
        <w:jc w:val="both"/>
        <w:rPr>
          <w:sz w:val="30"/>
          <w:szCs w:val="30"/>
        </w:rPr>
      </w:pPr>
      <w:r w:rsidRPr="005B24BB">
        <w:rPr>
          <w:sz w:val="30"/>
          <w:szCs w:val="30"/>
        </w:rPr>
        <w:t>7.3. прибыль инвестора зависит исключительно от деятельности иностранной компании и от доходов от инвестиций;</w:t>
      </w:r>
    </w:p>
    <w:p w:rsidR="0034000F" w:rsidRPr="005B24BB" w:rsidRDefault="0034000F" w:rsidP="002B6078">
      <w:pPr>
        <w:autoSpaceDE w:val="0"/>
        <w:autoSpaceDN w:val="0"/>
        <w:adjustRightInd w:val="0"/>
        <w:ind w:right="-1" w:firstLine="709"/>
        <w:jc w:val="both"/>
        <w:rPr>
          <w:sz w:val="30"/>
          <w:szCs w:val="30"/>
        </w:rPr>
      </w:pPr>
      <w:r w:rsidRPr="005B24BB">
        <w:rPr>
          <w:sz w:val="30"/>
          <w:szCs w:val="30"/>
        </w:rPr>
        <w:t>7.4. инвестиции должны осуществляться в соответствии с законодательством принимающей страны, и инвестор должен получить необходимые разрешения административных властей, органов государственного управления принимающей страны.</w:t>
      </w: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sz w:val="30"/>
          <w:szCs w:val="30"/>
        </w:rPr>
        <w:lastRenderedPageBreak/>
        <w:t xml:space="preserve">Инвестиции, направленные в производство оружия, наркотических или психотропных веществ, или в высокоспекулятивные проекты не подлежат страхованию по настоящим Правилам. </w:t>
      </w:r>
    </w:p>
    <w:p w:rsidR="0034000F" w:rsidRPr="005B24BB" w:rsidRDefault="0034000F" w:rsidP="002B6078">
      <w:pPr>
        <w:tabs>
          <w:tab w:val="left" w:pos="1276"/>
        </w:tabs>
        <w:ind w:right="-1" w:firstLine="709"/>
        <w:jc w:val="both"/>
        <w:rPr>
          <w:b/>
          <w:sz w:val="30"/>
          <w:szCs w:val="30"/>
        </w:rPr>
      </w:pPr>
    </w:p>
    <w:p w:rsidR="0034000F" w:rsidRPr="005B24BB" w:rsidRDefault="0034000F" w:rsidP="002B6078">
      <w:pPr>
        <w:keepNext/>
        <w:tabs>
          <w:tab w:val="left" w:pos="1276"/>
        </w:tabs>
        <w:ind w:right="-1"/>
        <w:jc w:val="center"/>
        <w:outlineLvl w:val="1"/>
        <w:rPr>
          <w:sz w:val="30"/>
          <w:szCs w:val="30"/>
        </w:rPr>
      </w:pPr>
      <w:r w:rsidRPr="005B24BB">
        <w:rPr>
          <w:sz w:val="30"/>
          <w:szCs w:val="30"/>
        </w:rPr>
        <w:t>СТРАХОВАЯ СУММА</w:t>
      </w:r>
    </w:p>
    <w:p w:rsidR="0034000F" w:rsidRPr="005B24BB" w:rsidRDefault="0034000F" w:rsidP="002B6078">
      <w:pPr>
        <w:tabs>
          <w:tab w:val="left" w:pos="1276"/>
        </w:tabs>
        <w:ind w:right="-1" w:firstLine="709"/>
        <w:jc w:val="both"/>
        <w:rPr>
          <w:sz w:val="30"/>
          <w:szCs w:val="30"/>
        </w:rPr>
      </w:pP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sz w:val="30"/>
          <w:szCs w:val="30"/>
        </w:rPr>
        <w:t xml:space="preserve">Страховая сумма определяется по соглашению сторон в размере страховой стоимости инвестиций и не может превышать сумму убытков от предпринимательской деятельности, которые страхователь понес бы при наступлении страхового случая. </w:t>
      </w:r>
    </w:p>
    <w:p w:rsidR="0034000F" w:rsidRPr="005B24BB" w:rsidRDefault="0034000F" w:rsidP="002B6078">
      <w:pPr>
        <w:tabs>
          <w:tab w:val="left" w:pos="1276"/>
        </w:tabs>
        <w:ind w:right="-1" w:firstLine="709"/>
        <w:jc w:val="both"/>
        <w:rPr>
          <w:sz w:val="30"/>
          <w:szCs w:val="30"/>
        </w:rPr>
      </w:pPr>
      <w:r w:rsidRPr="005B24BB">
        <w:rPr>
          <w:sz w:val="30"/>
          <w:szCs w:val="30"/>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sz w:val="30"/>
          <w:szCs w:val="30"/>
        </w:rPr>
        <w:t>Для целей настоящих Правил страховая стоимость может определяться:</w:t>
      </w:r>
    </w:p>
    <w:p w:rsidR="0034000F" w:rsidRPr="005B24BB" w:rsidRDefault="0034000F" w:rsidP="002B6078">
      <w:pPr>
        <w:tabs>
          <w:tab w:val="left" w:pos="1276"/>
        </w:tabs>
        <w:ind w:right="-1" w:firstLine="709"/>
        <w:jc w:val="both"/>
        <w:rPr>
          <w:sz w:val="30"/>
          <w:szCs w:val="30"/>
        </w:rPr>
      </w:pPr>
      <w:r w:rsidRPr="005B24BB">
        <w:rPr>
          <w:sz w:val="30"/>
          <w:szCs w:val="30"/>
        </w:rPr>
        <w:t xml:space="preserve">путем оценки финансовых средств, которые подлежат переводу из принимающей страны в течение срока действия договора страхования, для целей страхования риска невозможности конвертации национальной валюты принимающей страны в свободно конвертируемую валюту и риска невозможности перевода согласно подпункту 35.1 пункта 35 настоящих Правил. Данная оценка производится страхователем и должна быть подтверждена страховщиком; </w:t>
      </w:r>
    </w:p>
    <w:p w:rsidR="0034000F" w:rsidRPr="005B24BB" w:rsidRDefault="0034000F" w:rsidP="002B6078">
      <w:pPr>
        <w:tabs>
          <w:tab w:val="left" w:pos="1276"/>
        </w:tabs>
        <w:ind w:right="-1" w:firstLine="709"/>
        <w:jc w:val="both"/>
        <w:rPr>
          <w:sz w:val="30"/>
          <w:szCs w:val="30"/>
        </w:rPr>
      </w:pPr>
      <w:r w:rsidRPr="005B24BB">
        <w:rPr>
          <w:sz w:val="30"/>
          <w:szCs w:val="30"/>
        </w:rPr>
        <w:t>согласно стоимости инвестиций в белорусских рублях в соответствии с данными бухгалтерского учета страхователя как суммы, причитающиеся от иностранной компании или от участия в прибылях иностранной компании и возникшие из заключенного между инвестором и иностранной компанией договора инвестирования для целей страхования от риска экспроприации и политических насильственных действий в соответствии с подпунктами 35.2, 35.3 пункта 35 настоящих Правил;</w:t>
      </w:r>
    </w:p>
    <w:p w:rsidR="0034000F" w:rsidRPr="005B24BB" w:rsidRDefault="0034000F" w:rsidP="002B6078">
      <w:pPr>
        <w:tabs>
          <w:tab w:val="left" w:pos="1276"/>
        </w:tabs>
        <w:ind w:right="-1" w:firstLine="709"/>
        <w:jc w:val="both"/>
        <w:rPr>
          <w:sz w:val="30"/>
          <w:szCs w:val="30"/>
        </w:rPr>
      </w:pPr>
      <w:r w:rsidRPr="005B24BB">
        <w:rPr>
          <w:sz w:val="30"/>
          <w:szCs w:val="30"/>
        </w:rPr>
        <w:t>согласно сумме финансовых и других убытков, которые могут быть вызваны односторонними действиями официальных органов принимающей страны и приведут к убыткам иностранной компании для целей страхования риска разрыва договорных обязательств согласно подпункту 35.4 пункта 35 настоящих Правил. Подробное описание финансовых и других убытков должно быть отражено в договоре страхования.</w:t>
      </w: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sz w:val="30"/>
          <w:szCs w:val="30"/>
        </w:rPr>
        <w:t xml:space="preserve">Страхователь по согласованию со страховщиком имеет право увеличить страховую сумму по договору страхования. </w:t>
      </w:r>
      <w:r w:rsidRPr="005B24BB">
        <w:rPr>
          <w:sz w:val="30"/>
          <w:szCs w:val="30"/>
          <w:shd w:val="clear" w:color="auto" w:fill="FFFFFF"/>
        </w:rPr>
        <w:t xml:space="preserve">Внесение изменений в условия страхования, изложенные в договоре страхования (страховом полисе), совершается путем заключения договора о внесении изменений в </w:t>
      </w:r>
      <w:r w:rsidRPr="005B24BB">
        <w:rPr>
          <w:sz w:val="30"/>
          <w:szCs w:val="30"/>
          <w:shd w:val="clear" w:color="auto" w:fill="FFFFFF"/>
        </w:rPr>
        <w:lastRenderedPageBreak/>
        <w:t>условия страхования, изложенные в договоре страхования (страховом полисе).</w:t>
      </w: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sz w:val="30"/>
          <w:szCs w:val="30"/>
        </w:rPr>
        <w:t>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34000F" w:rsidRPr="005B24BB" w:rsidRDefault="0034000F" w:rsidP="002B6078">
      <w:pPr>
        <w:tabs>
          <w:tab w:val="left" w:pos="1276"/>
        </w:tabs>
        <w:ind w:right="-1" w:firstLine="709"/>
        <w:jc w:val="both"/>
        <w:rPr>
          <w:sz w:val="30"/>
          <w:szCs w:val="30"/>
        </w:rPr>
      </w:pPr>
    </w:p>
    <w:p w:rsidR="0034000F" w:rsidRPr="005B24BB" w:rsidRDefault="0034000F" w:rsidP="002B6078">
      <w:pPr>
        <w:ind w:right="-1"/>
        <w:jc w:val="center"/>
        <w:rPr>
          <w:sz w:val="30"/>
          <w:szCs w:val="30"/>
        </w:rPr>
      </w:pPr>
      <w:r w:rsidRPr="005B24BB">
        <w:rPr>
          <w:sz w:val="30"/>
          <w:szCs w:val="30"/>
        </w:rPr>
        <w:t>СТРАХОВОЙ ВЗНОС</w:t>
      </w:r>
    </w:p>
    <w:p w:rsidR="0034000F" w:rsidRPr="005B24BB" w:rsidRDefault="0034000F" w:rsidP="002B6078">
      <w:pPr>
        <w:tabs>
          <w:tab w:val="left" w:pos="1276"/>
        </w:tabs>
        <w:ind w:right="-1" w:firstLine="709"/>
        <w:jc w:val="both"/>
        <w:rPr>
          <w:sz w:val="30"/>
          <w:szCs w:val="30"/>
        </w:rPr>
      </w:pP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sz w:val="30"/>
          <w:szCs w:val="30"/>
        </w:rPr>
        <w:t>Страховой взнос определяется путем умножения страховой суммы на страховой тариф. Размер страхового тарифа рассчитывается страховщиком исходя из базовых страховых тарифов (Приложение №1 к настоящим Правилам) и корректировочных коэффициентов к базовым страховым тарифам, утвержденных локальным правовым актом (распоряжением) страховщика (при их наличии).</w:t>
      </w:r>
    </w:p>
    <w:p w:rsidR="0034000F" w:rsidRPr="005B24BB" w:rsidRDefault="0034000F" w:rsidP="002B6078">
      <w:pPr>
        <w:tabs>
          <w:tab w:val="left" w:pos="1418"/>
        </w:tabs>
        <w:autoSpaceDE w:val="0"/>
        <w:autoSpaceDN w:val="0"/>
        <w:adjustRightInd w:val="0"/>
        <w:ind w:right="-1" w:firstLine="709"/>
        <w:jc w:val="both"/>
        <w:rPr>
          <w:sz w:val="30"/>
          <w:szCs w:val="30"/>
        </w:rPr>
      </w:pPr>
      <w:r w:rsidRPr="005B24BB">
        <w:rPr>
          <w:sz w:val="30"/>
          <w:szCs w:val="30"/>
        </w:rPr>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с учетом уровня политического риска страны местонахождения иностранной компании либо риска международной или региональной финансовой организации, являющейся иностранной компанией.</w:t>
      </w:r>
    </w:p>
    <w:p w:rsidR="0034000F" w:rsidRPr="005B24BB" w:rsidRDefault="0034000F" w:rsidP="002B6078">
      <w:pPr>
        <w:widowControl w:val="0"/>
        <w:tabs>
          <w:tab w:val="left" w:pos="1418"/>
        </w:tabs>
        <w:autoSpaceDE w:val="0"/>
        <w:autoSpaceDN w:val="0"/>
        <w:adjustRightInd w:val="0"/>
        <w:ind w:right="-1" w:firstLine="709"/>
        <w:jc w:val="both"/>
        <w:rPr>
          <w:sz w:val="30"/>
          <w:szCs w:val="30"/>
        </w:rPr>
      </w:pPr>
      <w:r w:rsidRPr="005B24BB">
        <w:rPr>
          <w:sz w:val="30"/>
          <w:szCs w:val="30"/>
        </w:rPr>
        <w:t>В случае, когда иностранной компанией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34000F" w:rsidRPr="005B24BB" w:rsidRDefault="0034000F" w:rsidP="002B6078">
      <w:pPr>
        <w:tabs>
          <w:tab w:val="left" w:pos="1418"/>
        </w:tabs>
        <w:autoSpaceDE w:val="0"/>
        <w:autoSpaceDN w:val="0"/>
        <w:adjustRightInd w:val="0"/>
        <w:ind w:right="-1" w:firstLine="709"/>
        <w:jc w:val="both"/>
        <w:rPr>
          <w:sz w:val="30"/>
          <w:szCs w:val="30"/>
        </w:rPr>
      </w:pPr>
      <w:r w:rsidRPr="005B24BB">
        <w:rPr>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rsidR="0034000F" w:rsidRPr="005B24BB" w:rsidRDefault="0034000F" w:rsidP="002B6078">
      <w:pPr>
        <w:tabs>
          <w:tab w:val="left" w:pos="1418"/>
        </w:tabs>
        <w:autoSpaceDE w:val="0"/>
        <w:autoSpaceDN w:val="0"/>
        <w:adjustRightInd w:val="0"/>
        <w:ind w:right="-1" w:firstLine="709"/>
        <w:jc w:val="both"/>
        <w:rPr>
          <w:sz w:val="30"/>
          <w:szCs w:val="30"/>
        </w:rPr>
      </w:pPr>
      <w:r w:rsidRPr="005B24BB">
        <w:rPr>
          <w:sz w:val="30"/>
          <w:szCs w:val="30"/>
        </w:rPr>
        <w:t>В случае местонахождения иностранной компании в стране, отнесенной</w:t>
      </w:r>
      <w:r w:rsidRPr="005B24BB">
        <w:rPr>
          <w:sz w:val="30"/>
          <w:szCs w:val="30"/>
          <w:shd w:val="clear" w:color="auto" w:fill="FFFFFF"/>
        </w:rPr>
        <w:t xml:space="preserve"> ОЭСР к странам</w:t>
      </w:r>
      <w:r w:rsidRPr="005B24BB">
        <w:rPr>
          <w:sz w:val="30"/>
          <w:szCs w:val="30"/>
        </w:rPr>
        <w:t>-членам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34000F" w:rsidRPr="005B24BB" w:rsidRDefault="0034000F" w:rsidP="002B6078">
      <w:pPr>
        <w:tabs>
          <w:tab w:val="left" w:pos="1276"/>
        </w:tabs>
        <w:ind w:right="-1" w:firstLine="709"/>
        <w:jc w:val="both"/>
        <w:rPr>
          <w:sz w:val="30"/>
          <w:szCs w:val="30"/>
        </w:rPr>
      </w:pPr>
      <w:r w:rsidRPr="005B24BB">
        <w:rPr>
          <w:sz w:val="30"/>
          <w:szCs w:val="30"/>
        </w:rPr>
        <w:t xml:space="preserve">В случае местонахождения иностранной компании в стране, не рассматриваемой и не классифицируемой ОЭСР по уровню политического </w:t>
      </w:r>
      <w:r w:rsidRPr="005B24BB">
        <w:rPr>
          <w:sz w:val="30"/>
          <w:szCs w:val="30"/>
        </w:rPr>
        <w:lastRenderedPageBreak/>
        <w:t>риска, базовый страховой тариф определяется на основе базовых страховых тарифов, применяемых к седьмой группе политического риска.</w:t>
      </w:r>
    </w:p>
    <w:p w:rsidR="0034000F" w:rsidRPr="005B24BB" w:rsidRDefault="0034000F" w:rsidP="002B6078">
      <w:pPr>
        <w:numPr>
          <w:ilvl w:val="0"/>
          <w:numId w:val="1"/>
        </w:numPr>
        <w:tabs>
          <w:tab w:val="clear" w:pos="720"/>
          <w:tab w:val="num" w:pos="567"/>
          <w:tab w:val="left" w:pos="1276"/>
        </w:tabs>
        <w:ind w:left="0" w:right="-1" w:firstLine="709"/>
        <w:jc w:val="both"/>
        <w:rPr>
          <w:sz w:val="30"/>
          <w:szCs w:val="30"/>
        </w:rPr>
      </w:pPr>
      <w:r w:rsidRPr="005B24BB">
        <w:rPr>
          <w:sz w:val="30"/>
          <w:szCs w:val="30"/>
        </w:rPr>
        <w:t xml:space="preserve">Страховой взнос по соглашению страховщика и страхователя может уплачиваться страхователем единовременно или в рассрочку </w:t>
      </w:r>
      <w:r w:rsidRPr="005B24BB">
        <w:rPr>
          <w:snapToGrid w:val="0"/>
          <w:sz w:val="30"/>
          <w:szCs w:val="30"/>
        </w:rPr>
        <w:t>путем безналичного перечисления на расчетный счет страховщика</w:t>
      </w:r>
      <w:r w:rsidRPr="005B24BB">
        <w:rPr>
          <w:sz w:val="30"/>
          <w:szCs w:val="30"/>
        </w:rPr>
        <w:t>.</w:t>
      </w:r>
    </w:p>
    <w:p w:rsidR="0034000F" w:rsidRPr="005B24BB" w:rsidRDefault="0034000F" w:rsidP="002B6078">
      <w:pPr>
        <w:widowControl w:val="0"/>
        <w:tabs>
          <w:tab w:val="num" w:pos="567"/>
          <w:tab w:val="num" w:pos="720"/>
          <w:tab w:val="left" w:pos="1418"/>
        </w:tabs>
        <w:ind w:right="-1" w:firstLine="709"/>
        <w:jc w:val="both"/>
        <w:rPr>
          <w:snapToGrid w:val="0"/>
          <w:sz w:val="30"/>
          <w:szCs w:val="30"/>
        </w:rPr>
      </w:pPr>
      <w:r w:rsidRPr="005B24BB">
        <w:rPr>
          <w:snapToGrid w:val="0"/>
          <w:sz w:val="30"/>
          <w:szCs w:val="30"/>
        </w:rPr>
        <w:t>При единовременной уплате страхового взноса его уплата производится при заключении договора страхования.</w:t>
      </w:r>
    </w:p>
    <w:p w:rsidR="0034000F" w:rsidRPr="005B24BB" w:rsidRDefault="0034000F" w:rsidP="002B6078">
      <w:pPr>
        <w:widowControl w:val="0"/>
        <w:ind w:right="-1" w:firstLine="709"/>
        <w:jc w:val="both"/>
        <w:rPr>
          <w:snapToGrid w:val="0"/>
          <w:sz w:val="30"/>
          <w:szCs w:val="30"/>
        </w:rPr>
      </w:pPr>
      <w:r w:rsidRPr="005B24BB">
        <w:rPr>
          <w:snapToGrid w:val="0"/>
          <w:sz w:val="30"/>
          <w:szCs w:val="30"/>
        </w:rPr>
        <w:t>При уплате страхового взноса в рассрочку –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но не позднее последнего дня оплаченного периода срока действия договора страхования.</w:t>
      </w:r>
    </w:p>
    <w:p w:rsidR="0034000F" w:rsidRPr="005B24BB" w:rsidRDefault="0034000F" w:rsidP="002B6078">
      <w:pPr>
        <w:tabs>
          <w:tab w:val="num" w:pos="567"/>
          <w:tab w:val="left" w:pos="1418"/>
        </w:tabs>
        <w:autoSpaceDE w:val="0"/>
        <w:autoSpaceDN w:val="0"/>
        <w:adjustRightInd w:val="0"/>
        <w:ind w:right="-1" w:firstLine="709"/>
        <w:jc w:val="both"/>
        <w:rPr>
          <w:sz w:val="30"/>
          <w:szCs w:val="30"/>
        </w:rPr>
      </w:pPr>
      <w:r w:rsidRPr="005B24BB">
        <w:rPr>
          <w:sz w:val="30"/>
          <w:szCs w:val="30"/>
        </w:rPr>
        <w:t>Если страхователь уплачивает страховой взнос в рассрочку, то при наступлении страхового случая страховщик имеет право удержать из суммы страхового возмещения неуплаченную часть страхового взноса, если об этом условии имеется соглашение сторон, отмеченное в договоре страхования (страховом полисе).</w:t>
      </w:r>
    </w:p>
    <w:p w:rsidR="0034000F" w:rsidRPr="005B24BB" w:rsidRDefault="0034000F" w:rsidP="002B6078">
      <w:pPr>
        <w:tabs>
          <w:tab w:val="num" w:pos="567"/>
          <w:tab w:val="left" w:pos="1418"/>
        </w:tabs>
        <w:autoSpaceDE w:val="0"/>
        <w:autoSpaceDN w:val="0"/>
        <w:adjustRightInd w:val="0"/>
        <w:ind w:right="-1" w:firstLine="709"/>
        <w:jc w:val="both"/>
        <w:rPr>
          <w:sz w:val="30"/>
          <w:szCs w:val="30"/>
        </w:rPr>
      </w:pPr>
      <w:r w:rsidRPr="005B24BB">
        <w:rPr>
          <w:sz w:val="30"/>
          <w:szCs w:val="30"/>
        </w:rPr>
        <w:t>Днем уплаты страхового взноса считается день поступления денежных средств на расчетный счет страховщика.</w:t>
      </w:r>
    </w:p>
    <w:p w:rsidR="0034000F" w:rsidRPr="005B24BB" w:rsidRDefault="0034000F" w:rsidP="002B6078">
      <w:pPr>
        <w:numPr>
          <w:ilvl w:val="0"/>
          <w:numId w:val="1"/>
        </w:numPr>
        <w:tabs>
          <w:tab w:val="clear" w:pos="720"/>
          <w:tab w:val="left" w:pos="1276"/>
        </w:tabs>
        <w:ind w:left="0" w:right="-1" w:firstLine="709"/>
        <w:jc w:val="both"/>
        <w:rPr>
          <w:sz w:val="30"/>
          <w:szCs w:val="30"/>
        </w:rPr>
      </w:pPr>
      <w:r w:rsidRPr="005B24BB">
        <w:rPr>
          <w:color w:val="000000"/>
          <w:sz w:val="30"/>
          <w:szCs w:val="30"/>
        </w:rPr>
        <w:t xml:space="preserve">Страховой взнос по договору страхования подлежит уплате в белорусских рублях, если иное не предусмотрено законодательством. </w:t>
      </w:r>
      <w:r w:rsidRPr="005B24BB">
        <w:rPr>
          <w:snapToGrid w:val="0"/>
          <w:sz w:val="30"/>
          <w:szCs w:val="30"/>
        </w:rPr>
        <w:t>При установлении страховой суммы в иностранной валюте страховой взнос, исчисленный в валюте страховой суммы, подлежит уплате в белорусских рублях</w:t>
      </w:r>
      <w:r w:rsidRPr="005B24BB">
        <w:rPr>
          <w:color w:val="000000"/>
          <w:sz w:val="30"/>
          <w:szCs w:val="30"/>
        </w:rPr>
        <w:t xml:space="preserve">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w:t>
      </w:r>
    </w:p>
    <w:p w:rsidR="0034000F" w:rsidRPr="005B24BB" w:rsidRDefault="0034000F" w:rsidP="002B6078">
      <w:pPr>
        <w:numPr>
          <w:ilvl w:val="0"/>
          <w:numId w:val="1"/>
        </w:numPr>
        <w:tabs>
          <w:tab w:val="clear" w:pos="720"/>
          <w:tab w:val="num" w:pos="567"/>
          <w:tab w:val="left" w:pos="1276"/>
        </w:tabs>
        <w:ind w:left="0" w:right="-1" w:firstLine="709"/>
        <w:jc w:val="both"/>
        <w:rPr>
          <w:sz w:val="30"/>
          <w:szCs w:val="30"/>
        </w:rPr>
      </w:pPr>
      <w:r w:rsidRPr="005B24BB">
        <w:rPr>
          <w:sz w:val="30"/>
          <w:szCs w:val="30"/>
        </w:rPr>
        <w:t>В период действия договора страхования страхователь обязан незамедлительно (не позднее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(пункт 22 настоящих Правил), если эти изменения могут существенно повлиять на увеличение страхового риска.</w:t>
      </w:r>
    </w:p>
    <w:p w:rsidR="0034000F" w:rsidRPr="005B24BB" w:rsidRDefault="0034000F" w:rsidP="002B6078">
      <w:pPr>
        <w:tabs>
          <w:tab w:val="num" w:pos="567"/>
          <w:tab w:val="left" w:pos="1276"/>
        </w:tabs>
        <w:ind w:right="-1" w:firstLine="709"/>
        <w:jc w:val="both"/>
        <w:rPr>
          <w:sz w:val="30"/>
          <w:szCs w:val="30"/>
        </w:rPr>
      </w:pPr>
      <w:r w:rsidRPr="005B24BB">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34000F" w:rsidRPr="005B24BB" w:rsidRDefault="0034000F" w:rsidP="002B6078">
      <w:pPr>
        <w:tabs>
          <w:tab w:val="num" w:pos="567"/>
          <w:tab w:val="left" w:pos="1276"/>
        </w:tabs>
        <w:ind w:right="-1" w:firstLine="709"/>
        <w:jc w:val="both"/>
        <w:rPr>
          <w:sz w:val="30"/>
          <w:szCs w:val="30"/>
        </w:rPr>
      </w:pPr>
      <w:r w:rsidRPr="005B24BB">
        <w:rPr>
          <w:sz w:val="30"/>
          <w:szCs w:val="30"/>
          <w:shd w:val="clear" w:color="auto" w:fill="FFFFFF"/>
        </w:rPr>
        <w:t xml:space="preserve">Если страхователь возражает против изменения условий договора страхования или доплаты страхового взноса, страховщик вправе </w:t>
      </w:r>
      <w:r w:rsidRPr="005B24BB">
        <w:rPr>
          <w:sz w:val="30"/>
          <w:szCs w:val="30"/>
          <w:shd w:val="clear" w:color="auto" w:fill="FFFFFF"/>
        </w:rPr>
        <w:lastRenderedPageBreak/>
        <w:t>потребовать расторжения договора в соответствии с правилами, предусмотренными </w:t>
      </w:r>
      <w:r w:rsidRPr="005B24BB">
        <w:rPr>
          <w:rStyle w:val="colorff00ff"/>
          <w:sz w:val="30"/>
          <w:szCs w:val="30"/>
        </w:rPr>
        <w:t>главой 29</w:t>
      </w:r>
      <w:r w:rsidRPr="005B24BB">
        <w:rPr>
          <w:rStyle w:val="fake-non-breaking-space"/>
          <w:sz w:val="30"/>
          <w:szCs w:val="30"/>
          <w:shd w:val="clear" w:color="auto" w:fill="FFFFFF"/>
        </w:rPr>
        <w:t> </w:t>
      </w:r>
      <w:r w:rsidRPr="005B24BB">
        <w:rPr>
          <w:sz w:val="30"/>
          <w:szCs w:val="30"/>
          <w:shd w:val="clear" w:color="auto" w:fill="FFFFFF"/>
        </w:rPr>
        <w:t>Гражданского кодекса Республики Беларусь.</w:t>
      </w:r>
    </w:p>
    <w:p w:rsidR="0034000F" w:rsidRDefault="0034000F" w:rsidP="002B6078">
      <w:pPr>
        <w:tabs>
          <w:tab w:val="num" w:pos="567"/>
          <w:tab w:val="left" w:pos="1276"/>
        </w:tabs>
        <w:ind w:right="-1" w:firstLine="709"/>
        <w:jc w:val="both"/>
        <w:rPr>
          <w:sz w:val="30"/>
          <w:szCs w:val="30"/>
        </w:rPr>
      </w:pPr>
    </w:p>
    <w:p w:rsidR="0034000F" w:rsidRPr="005B24BB" w:rsidRDefault="0034000F" w:rsidP="002B6078">
      <w:pPr>
        <w:keepNext/>
        <w:tabs>
          <w:tab w:val="left" w:pos="1276"/>
        </w:tabs>
        <w:ind w:right="-1"/>
        <w:jc w:val="center"/>
        <w:outlineLvl w:val="2"/>
        <w:rPr>
          <w:sz w:val="30"/>
          <w:szCs w:val="30"/>
        </w:rPr>
      </w:pPr>
      <w:r w:rsidRPr="005B24BB">
        <w:rPr>
          <w:sz w:val="30"/>
          <w:szCs w:val="30"/>
        </w:rPr>
        <w:t>ПОРЯДОК ЗАКЛЮЧЕНИЯ ДОГОВОРА СТРАХОВАНИЯ</w:t>
      </w:r>
    </w:p>
    <w:p w:rsidR="0034000F" w:rsidRPr="005B24BB" w:rsidRDefault="0034000F" w:rsidP="002B6078">
      <w:pPr>
        <w:tabs>
          <w:tab w:val="left" w:pos="1276"/>
        </w:tabs>
        <w:ind w:right="-1" w:firstLine="709"/>
        <w:jc w:val="center"/>
        <w:rPr>
          <w:sz w:val="30"/>
          <w:szCs w:val="30"/>
        </w:rPr>
      </w:pPr>
    </w:p>
    <w:p w:rsidR="0034000F" w:rsidRPr="005B24BB" w:rsidRDefault="0034000F" w:rsidP="002B6078">
      <w:pPr>
        <w:numPr>
          <w:ilvl w:val="0"/>
          <w:numId w:val="1"/>
        </w:numPr>
        <w:tabs>
          <w:tab w:val="clear" w:pos="720"/>
          <w:tab w:val="num" w:pos="927"/>
          <w:tab w:val="left" w:pos="1276"/>
        </w:tabs>
        <w:ind w:left="0" w:right="-1" w:firstLine="709"/>
        <w:jc w:val="both"/>
        <w:rPr>
          <w:sz w:val="30"/>
          <w:szCs w:val="30"/>
        </w:rPr>
      </w:pPr>
      <w:r w:rsidRPr="005B24BB">
        <w:rPr>
          <w:color w:val="000000"/>
          <w:sz w:val="30"/>
          <w:szCs w:val="30"/>
        </w:rPr>
        <w:t>Договор страхования заключается на условиях настоящих Правил, принятых страхователем путем присоединения к договору страхования.</w:t>
      </w:r>
    </w:p>
    <w:p w:rsidR="0034000F" w:rsidRPr="005B24BB" w:rsidRDefault="0034000F" w:rsidP="002B6078">
      <w:pPr>
        <w:ind w:right="-1" w:firstLine="709"/>
        <w:jc w:val="both"/>
        <w:rPr>
          <w:color w:val="000000"/>
          <w:sz w:val="30"/>
          <w:szCs w:val="30"/>
        </w:rPr>
      </w:pPr>
      <w:r w:rsidRPr="005B24BB">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34000F" w:rsidRPr="005B24BB" w:rsidRDefault="0034000F" w:rsidP="002B6078">
      <w:pPr>
        <w:ind w:right="-1" w:firstLine="709"/>
        <w:jc w:val="both"/>
        <w:rPr>
          <w:sz w:val="30"/>
          <w:szCs w:val="30"/>
        </w:rPr>
      </w:pPr>
      <w:r w:rsidRPr="005B24BB">
        <w:rPr>
          <w:sz w:val="30"/>
          <w:szCs w:val="30"/>
        </w:rPr>
        <w:t xml:space="preserve">К договору страхования должны прилагаться Правила страхования, что удостоверяется записью в этом договоре (страховом полисе). </w:t>
      </w:r>
    </w:p>
    <w:p w:rsidR="0034000F" w:rsidRPr="005B24BB" w:rsidRDefault="0034000F" w:rsidP="002B6078">
      <w:pPr>
        <w:ind w:right="-1" w:firstLine="709"/>
        <w:jc w:val="both"/>
        <w:rPr>
          <w:sz w:val="30"/>
          <w:szCs w:val="30"/>
        </w:rPr>
      </w:pPr>
      <w:r w:rsidRPr="005B24BB">
        <w:rPr>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rsidR="0034000F" w:rsidRPr="005B24BB" w:rsidRDefault="0034000F" w:rsidP="002B6078">
      <w:pPr>
        <w:ind w:right="-1" w:firstLine="709"/>
        <w:jc w:val="both"/>
        <w:rPr>
          <w:sz w:val="30"/>
          <w:szCs w:val="30"/>
        </w:rPr>
      </w:pPr>
      <w:r w:rsidRPr="005B24BB">
        <w:rPr>
          <w:sz w:val="30"/>
          <w:szCs w:val="30"/>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страхования не предусмотрено иное, либо обязанности, лежащие на страхователе, выполнены лицом, в пользу которого заключен договор страхования.</w:t>
      </w:r>
    </w:p>
    <w:p w:rsidR="0034000F" w:rsidRPr="005B24BB" w:rsidRDefault="0034000F" w:rsidP="002B6078">
      <w:pPr>
        <w:ind w:right="-1" w:firstLine="709"/>
        <w:jc w:val="both"/>
        <w:rPr>
          <w:sz w:val="30"/>
          <w:szCs w:val="30"/>
        </w:rPr>
      </w:pPr>
      <w:r w:rsidRPr="005B24BB">
        <w:rPr>
          <w:sz w:val="30"/>
          <w:szCs w:val="30"/>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34000F" w:rsidRPr="005B24BB" w:rsidRDefault="0034000F" w:rsidP="002B6078">
      <w:pPr>
        <w:tabs>
          <w:tab w:val="left" w:pos="1276"/>
        </w:tabs>
        <w:ind w:right="-1" w:firstLine="709"/>
        <w:jc w:val="both"/>
        <w:rPr>
          <w:sz w:val="30"/>
          <w:szCs w:val="30"/>
        </w:rPr>
      </w:pPr>
      <w:r w:rsidRPr="005B24BB">
        <w:rPr>
          <w:sz w:val="30"/>
          <w:szCs w:val="30"/>
        </w:rPr>
        <w:t xml:space="preserve">Срок действия договора страхования – один год. </w:t>
      </w:r>
    </w:p>
    <w:p w:rsidR="0034000F" w:rsidRPr="005B24BB" w:rsidRDefault="0034000F" w:rsidP="002B6078">
      <w:pPr>
        <w:tabs>
          <w:tab w:val="left" w:pos="1276"/>
        </w:tabs>
        <w:ind w:right="-1" w:firstLine="709"/>
        <w:jc w:val="both"/>
        <w:rPr>
          <w:sz w:val="30"/>
          <w:szCs w:val="30"/>
        </w:rPr>
      </w:pPr>
      <w:r w:rsidRPr="005B24BB">
        <w:rPr>
          <w:sz w:val="30"/>
          <w:szCs w:val="30"/>
        </w:rPr>
        <w:t>18. Договор страхования заключается на основании письменного заявления страхователя (Приложение №2 к настоящим Правилам), которое является неотъемлемой частью договора страхования. Заявление о страховании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w:t>
      </w:r>
    </w:p>
    <w:p w:rsidR="0034000F" w:rsidRPr="005B24BB" w:rsidRDefault="0034000F" w:rsidP="002B6078">
      <w:pPr>
        <w:tabs>
          <w:tab w:val="left" w:pos="1276"/>
        </w:tabs>
        <w:ind w:right="-1" w:firstLine="709"/>
        <w:jc w:val="both"/>
        <w:rPr>
          <w:sz w:val="30"/>
          <w:szCs w:val="30"/>
        </w:rPr>
      </w:pPr>
      <w:r w:rsidRPr="005B24BB">
        <w:rPr>
          <w:sz w:val="30"/>
          <w:szCs w:val="30"/>
        </w:rPr>
        <w:t>19. Одновременно с заявлением о страховании страхователь представляет страховщику следующие документы:</w:t>
      </w:r>
    </w:p>
    <w:p w:rsidR="0034000F" w:rsidRPr="005B24BB" w:rsidRDefault="0034000F" w:rsidP="002B6078">
      <w:pPr>
        <w:tabs>
          <w:tab w:val="left" w:pos="1276"/>
        </w:tabs>
        <w:ind w:right="-1" w:firstLine="709"/>
        <w:jc w:val="both"/>
        <w:rPr>
          <w:sz w:val="30"/>
          <w:szCs w:val="30"/>
        </w:rPr>
      </w:pPr>
      <w:r w:rsidRPr="005B24BB">
        <w:rPr>
          <w:sz w:val="30"/>
          <w:szCs w:val="30"/>
        </w:rPr>
        <w:t>устав и (или) учредительный договор, свидетельство о государственной регистрации страхователя, если договор страхования заключается с данным страхователем впервые;</w:t>
      </w:r>
    </w:p>
    <w:p w:rsidR="0034000F" w:rsidRPr="005B24BB" w:rsidRDefault="0034000F" w:rsidP="002B6078">
      <w:pPr>
        <w:tabs>
          <w:tab w:val="left" w:pos="1276"/>
        </w:tabs>
        <w:ind w:right="-1" w:firstLine="709"/>
        <w:jc w:val="both"/>
        <w:rPr>
          <w:sz w:val="30"/>
          <w:szCs w:val="30"/>
        </w:rPr>
      </w:pPr>
      <w:r w:rsidRPr="005B24BB">
        <w:rPr>
          <w:sz w:val="30"/>
          <w:szCs w:val="30"/>
        </w:rPr>
        <w:lastRenderedPageBreak/>
        <w:t>документы, позволяющие определить вид и размер инвестиций, срок их реализации (договоры, контракты, соглашения, разрешения принимающей страны и т.п.);</w:t>
      </w:r>
    </w:p>
    <w:p w:rsidR="0034000F" w:rsidRPr="005B24BB" w:rsidRDefault="0034000F" w:rsidP="002B6078">
      <w:pPr>
        <w:tabs>
          <w:tab w:val="left" w:pos="1276"/>
        </w:tabs>
        <w:ind w:right="-1" w:firstLine="709"/>
        <w:jc w:val="both"/>
        <w:rPr>
          <w:sz w:val="30"/>
          <w:szCs w:val="30"/>
        </w:rPr>
      </w:pPr>
      <w:r w:rsidRPr="005B24BB">
        <w:rPr>
          <w:sz w:val="30"/>
          <w:szCs w:val="30"/>
        </w:rPr>
        <w:t>устав и (или) учредительный договор, свидетельство о государственной регистрации иностранной компании, выписка из торгового реестра страны местонахождения иностранной компании на русском либо английском языке и в установленных законодательством либо международными договорами случаях удостоверенные нотариально.</w:t>
      </w:r>
    </w:p>
    <w:p w:rsidR="0034000F" w:rsidRPr="005B24BB" w:rsidRDefault="0034000F" w:rsidP="002B6078">
      <w:pPr>
        <w:tabs>
          <w:tab w:val="left" w:pos="1276"/>
        </w:tabs>
        <w:ind w:right="-1" w:firstLine="709"/>
        <w:jc w:val="both"/>
        <w:rPr>
          <w:sz w:val="30"/>
          <w:szCs w:val="30"/>
        </w:rPr>
      </w:pPr>
      <w:r w:rsidRPr="005B24BB">
        <w:rPr>
          <w:sz w:val="30"/>
          <w:szCs w:val="30"/>
        </w:rPr>
        <w:t>20. 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rsidR="0034000F" w:rsidRPr="005B24BB" w:rsidRDefault="0034000F" w:rsidP="002B6078">
      <w:pPr>
        <w:tabs>
          <w:tab w:val="left" w:pos="1276"/>
        </w:tabs>
        <w:ind w:right="-1" w:firstLine="709"/>
        <w:jc w:val="both"/>
        <w:rPr>
          <w:sz w:val="30"/>
          <w:szCs w:val="30"/>
        </w:rPr>
      </w:pPr>
      <w:r w:rsidRPr="005B24BB">
        <w:rPr>
          <w:sz w:val="30"/>
          <w:szCs w:val="30"/>
        </w:rPr>
        <w:t>21. Условия осуществления инвестиций должны быть предварительно согласованы со страховщиком до заключения договора страхования.</w:t>
      </w:r>
    </w:p>
    <w:p w:rsidR="0034000F" w:rsidRPr="005B24BB" w:rsidRDefault="0034000F" w:rsidP="002B6078">
      <w:pPr>
        <w:tabs>
          <w:tab w:val="left" w:pos="1276"/>
        </w:tabs>
        <w:ind w:right="-1" w:firstLine="709"/>
        <w:jc w:val="both"/>
        <w:rPr>
          <w:sz w:val="30"/>
          <w:szCs w:val="30"/>
        </w:rPr>
      </w:pPr>
      <w:r w:rsidRPr="005B24BB">
        <w:rPr>
          <w:sz w:val="30"/>
          <w:szCs w:val="30"/>
        </w:rPr>
        <w:t>22. При заключении договора страхования страхователь обязан сообщить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4000F" w:rsidRPr="005B24BB" w:rsidRDefault="0034000F" w:rsidP="002B6078">
      <w:pPr>
        <w:tabs>
          <w:tab w:val="left" w:pos="1276"/>
        </w:tabs>
        <w:ind w:right="-1" w:firstLine="709"/>
        <w:jc w:val="both"/>
        <w:rPr>
          <w:sz w:val="30"/>
          <w:szCs w:val="30"/>
        </w:rPr>
      </w:pPr>
      <w:r w:rsidRPr="005B24BB">
        <w:rPr>
          <w:sz w:val="30"/>
          <w:szCs w:val="30"/>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 (Приложение №2 к настоящим Правилам), а также в представляемых страхователем страховщику документах.</w:t>
      </w:r>
    </w:p>
    <w:p w:rsidR="0034000F" w:rsidRPr="005B24BB" w:rsidRDefault="0034000F" w:rsidP="002B6078">
      <w:pPr>
        <w:tabs>
          <w:tab w:val="left" w:pos="1276"/>
        </w:tabs>
        <w:ind w:right="-1" w:firstLine="709"/>
        <w:jc w:val="both"/>
        <w:rPr>
          <w:sz w:val="30"/>
          <w:szCs w:val="30"/>
        </w:rPr>
      </w:pPr>
      <w:r w:rsidRPr="005B24BB">
        <w:rPr>
          <w:sz w:val="30"/>
          <w:szCs w:val="30"/>
        </w:rPr>
        <w:t>23.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r w:rsidRPr="005B24BB">
        <w:rPr>
          <w:i/>
          <w:sz w:val="30"/>
          <w:szCs w:val="30"/>
        </w:rPr>
        <w:t>.</w:t>
      </w:r>
    </w:p>
    <w:p w:rsidR="0034000F" w:rsidRPr="005B24BB" w:rsidRDefault="0034000F" w:rsidP="002B6078">
      <w:pPr>
        <w:tabs>
          <w:tab w:val="left" w:pos="1276"/>
        </w:tabs>
        <w:ind w:right="-1" w:firstLine="709"/>
        <w:jc w:val="both"/>
        <w:rPr>
          <w:sz w:val="30"/>
          <w:szCs w:val="30"/>
        </w:rPr>
      </w:pPr>
      <w:r w:rsidRPr="005B24BB">
        <w:rPr>
          <w:sz w:val="30"/>
          <w:szCs w:val="30"/>
        </w:rPr>
        <w:t>24.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22 настоящих Правил, и (или) скрыл (не уведомил) от страховщика информацию, которая может повлиять на принятие страховщиком решения о заключении договора страхования,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34000F" w:rsidRPr="005B24BB" w:rsidRDefault="0034000F" w:rsidP="002B6078">
      <w:pPr>
        <w:ind w:right="-1" w:firstLine="709"/>
        <w:jc w:val="both"/>
        <w:rPr>
          <w:sz w:val="30"/>
          <w:szCs w:val="30"/>
        </w:rPr>
      </w:pPr>
      <w:r w:rsidRPr="005B24BB">
        <w:rPr>
          <w:sz w:val="30"/>
          <w:szCs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34000F" w:rsidRPr="005B24BB" w:rsidRDefault="0034000F" w:rsidP="002B6078">
      <w:pPr>
        <w:tabs>
          <w:tab w:val="left" w:pos="1276"/>
        </w:tabs>
        <w:ind w:right="-1" w:firstLine="709"/>
        <w:jc w:val="both"/>
        <w:rPr>
          <w:sz w:val="30"/>
          <w:szCs w:val="30"/>
        </w:rPr>
      </w:pPr>
      <w:r w:rsidRPr="005B24BB">
        <w:rPr>
          <w:sz w:val="30"/>
          <w:szCs w:val="30"/>
        </w:rPr>
        <w:lastRenderedPageBreak/>
        <w:t>25. Договор страхования вступает в силу с 00 часов 00 минут дня, указанного в договоре страхования как дата начала действия договора страхования, но не ранее дня уплаты страхового взноса (первой его части). Договор страхования заканчивается в 00 часов 00 минут дня, следующего за днем, указанным в договоре страхования как дата окончания срока действия договора страхования.</w:t>
      </w:r>
    </w:p>
    <w:p w:rsidR="0034000F" w:rsidRPr="005B24BB" w:rsidRDefault="0034000F" w:rsidP="002B6078">
      <w:pPr>
        <w:tabs>
          <w:tab w:val="left" w:pos="1276"/>
        </w:tabs>
        <w:ind w:right="-1" w:firstLine="709"/>
        <w:jc w:val="both"/>
        <w:rPr>
          <w:sz w:val="30"/>
          <w:szCs w:val="30"/>
        </w:rPr>
      </w:pPr>
      <w:r w:rsidRPr="005B24BB">
        <w:rPr>
          <w:sz w:val="30"/>
          <w:szCs w:val="30"/>
        </w:rPr>
        <w:t>26. В случае утраты договора страхования (страхового полиса) в период действия договора страхователю на основании его письменного заявления выдается копия договора страхования (дубликат страхового полиса), после чего утраченный страховой полис считается недействительным и выплаты страхового возмещения по нему не производятся.</w:t>
      </w:r>
    </w:p>
    <w:p w:rsidR="0034000F" w:rsidRPr="005B24BB" w:rsidRDefault="0034000F" w:rsidP="002B6078">
      <w:pPr>
        <w:ind w:right="-1" w:firstLine="709"/>
        <w:jc w:val="both"/>
        <w:rPr>
          <w:sz w:val="30"/>
          <w:szCs w:val="30"/>
        </w:rPr>
      </w:pPr>
      <w:r w:rsidRPr="005B24BB">
        <w:rPr>
          <w:sz w:val="30"/>
          <w:szCs w:val="30"/>
        </w:rPr>
        <w:t>27. 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rsidR="0034000F" w:rsidRPr="005B24BB" w:rsidRDefault="0034000F" w:rsidP="002B6078">
      <w:pPr>
        <w:tabs>
          <w:tab w:val="left" w:pos="7690"/>
        </w:tabs>
        <w:ind w:right="-1" w:firstLine="709"/>
        <w:jc w:val="both"/>
        <w:rPr>
          <w:sz w:val="30"/>
          <w:szCs w:val="30"/>
        </w:rPr>
      </w:pPr>
      <w:r w:rsidRPr="005B24BB">
        <w:rPr>
          <w:sz w:val="30"/>
          <w:szCs w:val="30"/>
        </w:rPr>
        <w:t>О предстоящей ликвидации или реорганизации страхователь обязан предварительно за 30 календарных дней письменно уведомить страховщика.</w:t>
      </w:r>
    </w:p>
    <w:p w:rsidR="0034000F" w:rsidRPr="005B24BB" w:rsidRDefault="0034000F" w:rsidP="002B6078">
      <w:pPr>
        <w:tabs>
          <w:tab w:val="num" w:pos="1276"/>
        </w:tabs>
        <w:ind w:right="-1" w:firstLine="709"/>
        <w:jc w:val="both"/>
        <w:rPr>
          <w:sz w:val="30"/>
          <w:szCs w:val="30"/>
        </w:rPr>
      </w:pPr>
      <w:r w:rsidRPr="005B24BB">
        <w:rPr>
          <w:sz w:val="30"/>
          <w:szCs w:val="30"/>
        </w:rPr>
        <w:t>28. Договор страхования прекращается в случаях:</w:t>
      </w:r>
    </w:p>
    <w:p w:rsidR="0034000F" w:rsidRPr="005B24BB" w:rsidRDefault="0034000F" w:rsidP="002B6078">
      <w:pPr>
        <w:tabs>
          <w:tab w:val="left" w:pos="1701"/>
        </w:tabs>
        <w:ind w:right="-1" w:firstLine="709"/>
        <w:jc w:val="both"/>
        <w:rPr>
          <w:sz w:val="30"/>
          <w:szCs w:val="30"/>
        </w:rPr>
      </w:pPr>
      <w:r w:rsidRPr="005B24BB">
        <w:rPr>
          <w:sz w:val="30"/>
          <w:szCs w:val="30"/>
        </w:rPr>
        <w:t>28.1. истечения срока его действия;</w:t>
      </w:r>
    </w:p>
    <w:p w:rsidR="0034000F" w:rsidRPr="005B24BB" w:rsidRDefault="0034000F" w:rsidP="002B6078">
      <w:pPr>
        <w:tabs>
          <w:tab w:val="left" w:pos="1701"/>
        </w:tabs>
        <w:ind w:right="-1" w:firstLine="709"/>
        <w:jc w:val="both"/>
        <w:rPr>
          <w:sz w:val="30"/>
          <w:szCs w:val="30"/>
        </w:rPr>
      </w:pPr>
      <w:r w:rsidRPr="005B24BB">
        <w:rPr>
          <w:sz w:val="30"/>
          <w:szCs w:val="30"/>
        </w:rPr>
        <w:t>28.2. выполнения страховщиком обязательств по договору страхования в полном объеме;</w:t>
      </w:r>
    </w:p>
    <w:p w:rsidR="0034000F" w:rsidRPr="005B24BB" w:rsidRDefault="0034000F" w:rsidP="002B6078">
      <w:pPr>
        <w:tabs>
          <w:tab w:val="left" w:pos="1701"/>
        </w:tabs>
        <w:ind w:right="-1" w:firstLine="709"/>
        <w:jc w:val="both"/>
        <w:rPr>
          <w:sz w:val="30"/>
          <w:szCs w:val="30"/>
        </w:rPr>
      </w:pPr>
      <w:r w:rsidRPr="005B24BB">
        <w:rPr>
          <w:sz w:val="30"/>
          <w:szCs w:val="30"/>
        </w:rPr>
        <w:t>28.3. неуплаты страхователем очередной части страхового взноса в сроки, установленные договором страхования (с 00 часов 00 минут дня, следующего за днем, который указан в договоре как дата уплаты очередной части страхового взноса);</w:t>
      </w:r>
    </w:p>
    <w:p w:rsidR="0034000F" w:rsidRPr="005B24BB" w:rsidRDefault="0034000F" w:rsidP="002B6078">
      <w:pPr>
        <w:tabs>
          <w:tab w:val="left" w:pos="1701"/>
        </w:tabs>
        <w:ind w:right="-1" w:firstLine="709"/>
        <w:jc w:val="both"/>
        <w:rPr>
          <w:sz w:val="30"/>
          <w:szCs w:val="30"/>
        </w:rPr>
      </w:pPr>
      <w:r w:rsidRPr="005B24BB">
        <w:rPr>
          <w:sz w:val="30"/>
          <w:szCs w:val="30"/>
        </w:rPr>
        <w:t>28.4. ликвидации страхователя;</w:t>
      </w:r>
    </w:p>
    <w:p w:rsidR="0034000F" w:rsidRPr="005B24BB" w:rsidRDefault="0034000F" w:rsidP="002B6078">
      <w:pPr>
        <w:tabs>
          <w:tab w:val="left" w:pos="1701"/>
        </w:tabs>
        <w:ind w:right="-1" w:firstLine="709"/>
        <w:jc w:val="both"/>
        <w:rPr>
          <w:sz w:val="30"/>
          <w:szCs w:val="30"/>
        </w:rPr>
      </w:pPr>
      <w:r w:rsidRPr="005B24BB">
        <w:rPr>
          <w:sz w:val="30"/>
          <w:szCs w:val="30"/>
        </w:rPr>
        <w:t>28.5.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в установленном порядке страхователем предпринимательской деятельности, риски, возникающие при осуществлении которой, приняты на страхование);</w:t>
      </w:r>
    </w:p>
    <w:p w:rsidR="0034000F" w:rsidRPr="005B24BB" w:rsidRDefault="0034000F" w:rsidP="002B6078">
      <w:pPr>
        <w:tabs>
          <w:tab w:val="left" w:pos="1701"/>
        </w:tabs>
        <w:ind w:right="-1" w:firstLine="709"/>
        <w:jc w:val="both"/>
        <w:rPr>
          <w:sz w:val="30"/>
          <w:szCs w:val="30"/>
        </w:rPr>
      </w:pPr>
      <w:r w:rsidRPr="005B24BB">
        <w:rPr>
          <w:sz w:val="30"/>
          <w:szCs w:val="30"/>
        </w:rPr>
        <w:t xml:space="preserve">28.6. по соглашению страхователя и страховщика, оформленному в письменном виде; </w:t>
      </w:r>
    </w:p>
    <w:p w:rsidR="0034000F" w:rsidRPr="005B24BB" w:rsidRDefault="0034000F" w:rsidP="002B6078">
      <w:pPr>
        <w:tabs>
          <w:tab w:val="left" w:pos="1701"/>
        </w:tabs>
        <w:ind w:right="-1" w:firstLine="709"/>
        <w:jc w:val="both"/>
        <w:rPr>
          <w:sz w:val="30"/>
          <w:szCs w:val="30"/>
        </w:rPr>
      </w:pPr>
      <w:r w:rsidRPr="005B24BB">
        <w:rPr>
          <w:sz w:val="30"/>
          <w:szCs w:val="30"/>
        </w:rPr>
        <w:t>28.7.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28.5 настоящего пункта Правил.</w:t>
      </w:r>
    </w:p>
    <w:p w:rsidR="0034000F" w:rsidRPr="005B24BB" w:rsidRDefault="0034000F" w:rsidP="002B6078">
      <w:pPr>
        <w:ind w:right="-1" w:firstLine="709"/>
        <w:jc w:val="both"/>
        <w:rPr>
          <w:sz w:val="30"/>
          <w:szCs w:val="30"/>
        </w:rPr>
      </w:pPr>
      <w:r w:rsidRPr="005B24BB">
        <w:rPr>
          <w:snapToGrid w:val="0"/>
          <w:sz w:val="30"/>
          <w:szCs w:val="30"/>
        </w:rPr>
        <w:t xml:space="preserve">В случаях прекращения договора страхования по обстоятельствам, предусмотренным подпунктами 28.4, 28.5, 28.6 настоящего пункта Правил, страховщик имеет право на часть страхового взноса пропорционально </w:t>
      </w:r>
      <w:r w:rsidRPr="005B24BB">
        <w:rPr>
          <w:snapToGrid w:val="0"/>
          <w:sz w:val="30"/>
          <w:szCs w:val="30"/>
        </w:rPr>
        <w:lastRenderedPageBreak/>
        <w:t xml:space="preserve">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5 рабочих дней со дня получения страховщиком заявления страхователя о досрочном прекращении договора страхования. </w:t>
      </w:r>
      <w:r w:rsidRPr="005B24BB">
        <w:rPr>
          <w:sz w:val="30"/>
          <w:szCs w:val="30"/>
        </w:rPr>
        <w:t>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34000F" w:rsidRPr="005B24BB" w:rsidRDefault="0034000F" w:rsidP="002B6078">
      <w:pPr>
        <w:ind w:right="-1" w:firstLine="709"/>
        <w:jc w:val="both"/>
        <w:rPr>
          <w:sz w:val="30"/>
          <w:szCs w:val="30"/>
        </w:rPr>
      </w:pPr>
      <w:r w:rsidRPr="005B24BB">
        <w:rPr>
          <w:sz w:val="30"/>
          <w:szCs w:val="30"/>
        </w:rPr>
        <w:t>В случае прекращения договора страхования в соответствии с подпунктом 28.7 настоящего пункта Правил уплаченный страховой взнос не подлежит возврату страхователю.</w:t>
      </w:r>
    </w:p>
    <w:p w:rsidR="0034000F" w:rsidRPr="005B24BB" w:rsidRDefault="0034000F" w:rsidP="002B6078">
      <w:pPr>
        <w:ind w:right="-1" w:firstLine="709"/>
        <w:jc w:val="both"/>
        <w:rPr>
          <w:bCs/>
          <w:sz w:val="30"/>
          <w:szCs w:val="30"/>
        </w:rPr>
      </w:pPr>
      <w:r w:rsidRPr="005B24BB">
        <w:rPr>
          <w:bCs/>
          <w:sz w:val="30"/>
          <w:szCs w:val="30"/>
        </w:rPr>
        <w:t xml:space="preserve">Не подлежит возврату часть страхового взноса при досрочном прекращении договора страхования, если по нему производилась выплата страхового возмещения. </w:t>
      </w:r>
    </w:p>
    <w:p w:rsidR="0034000F" w:rsidRPr="005B24BB" w:rsidRDefault="0034000F" w:rsidP="002B6078">
      <w:pPr>
        <w:ind w:right="-1" w:firstLine="709"/>
        <w:jc w:val="both"/>
        <w:rPr>
          <w:sz w:val="30"/>
          <w:szCs w:val="30"/>
        </w:rPr>
      </w:pPr>
      <w:r w:rsidRPr="005B24BB">
        <w:rPr>
          <w:sz w:val="30"/>
          <w:szCs w:val="30"/>
        </w:rPr>
        <w:t>29. За каждый день просрочки возврата части страхового взноса страховщик уплачивает пеню в размере 0,1% от суммы, подлежащей возврату.</w:t>
      </w:r>
    </w:p>
    <w:p w:rsidR="0034000F" w:rsidRPr="005B24BB" w:rsidRDefault="0034000F" w:rsidP="002B6078">
      <w:pPr>
        <w:ind w:right="-1" w:firstLine="709"/>
        <w:jc w:val="both"/>
        <w:rPr>
          <w:bCs/>
          <w:sz w:val="30"/>
          <w:szCs w:val="30"/>
        </w:rPr>
      </w:pPr>
    </w:p>
    <w:p w:rsidR="0034000F" w:rsidRPr="005B24BB" w:rsidRDefault="0034000F" w:rsidP="002B6078">
      <w:pPr>
        <w:ind w:right="-1"/>
        <w:jc w:val="center"/>
        <w:rPr>
          <w:sz w:val="30"/>
          <w:szCs w:val="30"/>
        </w:rPr>
      </w:pPr>
      <w:r w:rsidRPr="005B24BB">
        <w:rPr>
          <w:sz w:val="30"/>
          <w:szCs w:val="30"/>
        </w:rPr>
        <w:t>ПРАВА И ОБЯЗАННОСТИ СТОРОН</w:t>
      </w:r>
    </w:p>
    <w:p w:rsidR="0034000F" w:rsidRPr="005B24BB" w:rsidRDefault="0034000F" w:rsidP="002B6078">
      <w:pPr>
        <w:ind w:right="-1" w:firstLine="709"/>
        <w:jc w:val="center"/>
        <w:rPr>
          <w:b/>
          <w:sz w:val="30"/>
          <w:szCs w:val="30"/>
        </w:rPr>
      </w:pPr>
    </w:p>
    <w:p w:rsidR="0034000F" w:rsidRPr="005B24BB" w:rsidRDefault="0034000F" w:rsidP="002B6078">
      <w:pPr>
        <w:tabs>
          <w:tab w:val="left" w:pos="1276"/>
        </w:tabs>
        <w:ind w:right="-1" w:firstLine="709"/>
        <w:jc w:val="both"/>
        <w:rPr>
          <w:sz w:val="30"/>
          <w:szCs w:val="30"/>
        </w:rPr>
      </w:pPr>
      <w:r w:rsidRPr="005B24BB">
        <w:rPr>
          <w:b/>
          <w:sz w:val="30"/>
          <w:szCs w:val="30"/>
        </w:rPr>
        <w:t>30. Страхователь обязан:</w:t>
      </w:r>
    </w:p>
    <w:p w:rsidR="0034000F" w:rsidRPr="005B24BB" w:rsidRDefault="0034000F" w:rsidP="002B6078">
      <w:pPr>
        <w:tabs>
          <w:tab w:val="left" w:pos="1560"/>
        </w:tabs>
        <w:ind w:right="-1" w:firstLine="709"/>
        <w:jc w:val="both"/>
        <w:rPr>
          <w:b/>
          <w:sz w:val="30"/>
          <w:szCs w:val="30"/>
        </w:rPr>
      </w:pPr>
      <w:r w:rsidRPr="005B24BB">
        <w:rPr>
          <w:b/>
          <w:sz w:val="30"/>
          <w:szCs w:val="30"/>
        </w:rPr>
        <w:t>30.1. при заключении и в период действия договора страхования:</w:t>
      </w:r>
    </w:p>
    <w:p w:rsidR="0034000F" w:rsidRPr="005B24BB" w:rsidRDefault="0034000F" w:rsidP="002B6078">
      <w:pPr>
        <w:tabs>
          <w:tab w:val="left" w:pos="1560"/>
        </w:tabs>
        <w:ind w:right="-1" w:firstLine="709"/>
        <w:jc w:val="both"/>
        <w:rPr>
          <w:b/>
          <w:sz w:val="30"/>
          <w:szCs w:val="30"/>
        </w:rPr>
      </w:pPr>
      <w:r w:rsidRPr="005B24BB">
        <w:rPr>
          <w:sz w:val="30"/>
          <w:szCs w:val="30"/>
        </w:rPr>
        <w:t>30.1.1. представить документы согласно пункту 19 настоящих Правил для проведения оценки риска, принимаемого на страхование, и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34000F" w:rsidRPr="005B24BB" w:rsidRDefault="0034000F" w:rsidP="002B6078">
      <w:pPr>
        <w:tabs>
          <w:tab w:val="left" w:pos="1560"/>
        </w:tabs>
        <w:ind w:right="-1" w:firstLine="709"/>
        <w:jc w:val="both"/>
        <w:rPr>
          <w:sz w:val="30"/>
          <w:szCs w:val="30"/>
        </w:rPr>
      </w:pPr>
      <w:r w:rsidRPr="005B24BB">
        <w:rPr>
          <w:sz w:val="30"/>
          <w:szCs w:val="30"/>
        </w:rPr>
        <w:t>30.1.2. обеспечить наличие у себя и (или) иностранной компании всех требуемых лицензий и разрешений до начала инвестирования и согласовать со страховщиком порядок и условия осуществления инвестиций;</w:t>
      </w:r>
    </w:p>
    <w:p w:rsidR="0034000F" w:rsidRPr="005B24BB" w:rsidRDefault="0034000F" w:rsidP="002B6078">
      <w:pPr>
        <w:tabs>
          <w:tab w:val="left" w:pos="1560"/>
        </w:tabs>
        <w:ind w:right="-1" w:firstLine="709"/>
        <w:jc w:val="both"/>
        <w:rPr>
          <w:sz w:val="30"/>
          <w:szCs w:val="30"/>
        </w:rPr>
      </w:pPr>
      <w:r w:rsidRPr="005B24BB">
        <w:rPr>
          <w:sz w:val="30"/>
          <w:szCs w:val="30"/>
        </w:rPr>
        <w:t>30.1.3. соблюдать условия инвестиционного договора, а также всех подписанных соглашений, касающихся осуществления инвестиций, и законодательство, регулирующее отношения сторон при осуществлении инвестиционной деятельности;</w:t>
      </w:r>
    </w:p>
    <w:p w:rsidR="0034000F" w:rsidRPr="005B24BB" w:rsidRDefault="0034000F" w:rsidP="002B6078">
      <w:pPr>
        <w:tabs>
          <w:tab w:val="left" w:pos="1560"/>
        </w:tabs>
        <w:ind w:right="-1" w:firstLine="709"/>
        <w:jc w:val="both"/>
        <w:rPr>
          <w:sz w:val="30"/>
          <w:szCs w:val="30"/>
        </w:rPr>
      </w:pPr>
      <w:r w:rsidRPr="005B24BB">
        <w:rPr>
          <w:sz w:val="30"/>
          <w:szCs w:val="30"/>
        </w:rPr>
        <w:t>30.1.4. не заключать никаких последующих инвестиционных договоров в отношении принимающей страны, не вносить изменения в действующие договоры без письменного согласования со страховщиком;</w:t>
      </w:r>
    </w:p>
    <w:p w:rsidR="0034000F" w:rsidRPr="005B24BB" w:rsidRDefault="0034000F" w:rsidP="002B6078">
      <w:pPr>
        <w:tabs>
          <w:tab w:val="left" w:pos="1560"/>
        </w:tabs>
        <w:ind w:right="-1" w:firstLine="709"/>
        <w:jc w:val="both"/>
        <w:rPr>
          <w:sz w:val="30"/>
          <w:szCs w:val="30"/>
        </w:rPr>
      </w:pPr>
      <w:r w:rsidRPr="005B24BB">
        <w:rPr>
          <w:sz w:val="30"/>
          <w:szCs w:val="30"/>
        </w:rPr>
        <w:t xml:space="preserve">30.1.5. незамедлительно (не позднее 3 рабочих дней) письменно уведомить страховщика о ставших известными значительных изменениях </w:t>
      </w:r>
      <w:r w:rsidRPr="005B24BB">
        <w:rPr>
          <w:sz w:val="30"/>
          <w:szCs w:val="30"/>
        </w:rPr>
        <w:lastRenderedPageBreak/>
        <w:t>в обстоятельствах, сообщенных страховщику при заключении договора страхования, в том числе обо всех изменениях и дополнениях, касающихся процесса инвестирования, если эти изменения могут существенно повлиять на увеличение страхового риска.</w:t>
      </w:r>
    </w:p>
    <w:p w:rsidR="0034000F" w:rsidRPr="005B24BB" w:rsidRDefault="0034000F" w:rsidP="002B6078">
      <w:pPr>
        <w:tabs>
          <w:tab w:val="num" w:pos="993"/>
          <w:tab w:val="left" w:pos="1560"/>
        </w:tabs>
        <w:ind w:right="-1" w:firstLine="709"/>
        <w:jc w:val="both"/>
        <w:rPr>
          <w:sz w:val="30"/>
          <w:szCs w:val="30"/>
        </w:rPr>
      </w:pPr>
      <w:r w:rsidRPr="005B24BB">
        <w:rPr>
          <w:sz w:val="30"/>
          <w:szCs w:val="30"/>
        </w:rPr>
        <w:t>В частности, страхователь должен информировать страховщика при обнаружении следующих фактов:</w:t>
      </w:r>
    </w:p>
    <w:p w:rsidR="0034000F" w:rsidRPr="005B24BB" w:rsidRDefault="0034000F" w:rsidP="002B6078">
      <w:pPr>
        <w:tabs>
          <w:tab w:val="num" w:pos="993"/>
          <w:tab w:val="left" w:pos="1560"/>
        </w:tabs>
        <w:ind w:right="-1" w:firstLine="709"/>
        <w:jc w:val="both"/>
        <w:rPr>
          <w:sz w:val="30"/>
          <w:szCs w:val="30"/>
        </w:rPr>
      </w:pPr>
      <w:r w:rsidRPr="005B24BB">
        <w:rPr>
          <w:sz w:val="30"/>
          <w:szCs w:val="30"/>
        </w:rPr>
        <w:t>- страхователь не получил причитающегося платежа от иностранной компании (дивиденды, проценты, выплаты по основному долгу и т.д.), несмотря на то, что иностранная компания может располагать необходимыми денежными средствами и принимать меры к осуществлению такого платежа;</w:t>
      </w:r>
    </w:p>
    <w:p w:rsidR="0034000F" w:rsidRPr="005B24BB" w:rsidRDefault="0034000F" w:rsidP="002B6078">
      <w:pPr>
        <w:tabs>
          <w:tab w:val="num" w:pos="993"/>
          <w:tab w:val="left" w:pos="1560"/>
        </w:tabs>
        <w:ind w:right="-1" w:firstLine="709"/>
        <w:jc w:val="both"/>
        <w:rPr>
          <w:sz w:val="30"/>
          <w:szCs w:val="30"/>
        </w:rPr>
      </w:pPr>
      <w:r w:rsidRPr="005B24BB">
        <w:rPr>
          <w:sz w:val="30"/>
          <w:szCs w:val="30"/>
        </w:rPr>
        <w:t>- возникновение каких-либо фактов, обстоятельств или условий, или принятие каких-либо новых законодательных, иных нормативно-правовых актов в стране инвестирования, которые могут оказать существенное влияние на деятельность страхователя и (или) иностранной компании и (или) создают опасность возникновения страхового случая.</w:t>
      </w:r>
    </w:p>
    <w:p w:rsidR="0034000F" w:rsidRPr="005B24BB" w:rsidRDefault="0034000F" w:rsidP="002B6078">
      <w:pPr>
        <w:tabs>
          <w:tab w:val="num" w:pos="993"/>
          <w:tab w:val="left" w:pos="1560"/>
        </w:tabs>
        <w:ind w:right="-1" w:firstLine="709"/>
        <w:jc w:val="both"/>
        <w:rPr>
          <w:sz w:val="30"/>
          <w:szCs w:val="30"/>
        </w:rPr>
      </w:pPr>
      <w:r w:rsidRPr="005B24BB">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Страховщик, уведомленный об обстоятельствах, влекущих увеличение страхового риска, вправе потребовать изменения условий договора страхования или доплаты страхового взноса соразмерно увеличению степени риска;</w:t>
      </w:r>
    </w:p>
    <w:p w:rsidR="0034000F" w:rsidRPr="005B24BB" w:rsidRDefault="0034000F" w:rsidP="002B6078">
      <w:pPr>
        <w:tabs>
          <w:tab w:val="num" w:pos="993"/>
          <w:tab w:val="left" w:pos="1560"/>
        </w:tabs>
        <w:ind w:right="-1" w:firstLine="709"/>
        <w:jc w:val="both"/>
        <w:rPr>
          <w:sz w:val="30"/>
          <w:szCs w:val="30"/>
        </w:rPr>
      </w:pPr>
      <w:r w:rsidRPr="005B24BB">
        <w:rPr>
          <w:sz w:val="30"/>
          <w:szCs w:val="30"/>
        </w:rPr>
        <w:t>30.1.6. не раскрывать третьим лицам без предварительного согласия страховщика факт наличия и содержание договора страхования;</w:t>
      </w:r>
    </w:p>
    <w:p w:rsidR="0034000F" w:rsidRPr="005B24BB" w:rsidRDefault="0034000F" w:rsidP="002B6078">
      <w:pPr>
        <w:tabs>
          <w:tab w:val="num" w:pos="993"/>
          <w:tab w:val="left" w:pos="1560"/>
        </w:tabs>
        <w:ind w:right="-1" w:firstLine="709"/>
        <w:jc w:val="both"/>
        <w:rPr>
          <w:b/>
          <w:sz w:val="30"/>
          <w:szCs w:val="30"/>
        </w:rPr>
      </w:pPr>
      <w:r w:rsidRPr="005B24BB">
        <w:rPr>
          <w:b/>
          <w:sz w:val="30"/>
          <w:szCs w:val="30"/>
        </w:rPr>
        <w:t>30.2. при наступлении события, которое по условиям страхования может быть признано страховым случаем (в том числе в период ожидания):</w:t>
      </w:r>
    </w:p>
    <w:p w:rsidR="0034000F" w:rsidRPr="005B24BB" w:rsidRDefault="0034000F" w:rsidP="002B6078">
      <w:pPr>
        <w:tabs>
          <w:tab w:val="num" w:pos="993"/>
          <w:tab w:val="left" w:pos="1560"/>
        </w:tabs>
        <w:ind w:right="-1" w:firstLine="709"/>
        <w:jc w:val="both"/>
        <w:rPr>
          <w:b/>
          <w:sz w:val="30"/>
          <w:szCs w:val="30"/>
        </w:rPr>
      </w:pPr>
      <w:r w:rsidRPr="005B24BB">
        <w:rPr>
          <w:sz w:val="30"/>
          <w:szCs w:val="30"/>
        </w:rPr>
        <w:t xml:space="preserve">30.2.1. в течение 5 рабочих дней сообщить об этом страховщику путем письменного уведомления произвольной формы; </w:t>
      </w:r>
    </w:p>
    <w:p w:rsidR="0034000F" w:rsidRPr="005B24BB" w:rsidRDefault="0034000F" w:rsidP="002B6078">
      <w:pPr>
        <w:tabs>
          <w:tab w:val="left" w:pos="1560"/>
        </w:tabs>
        <w:ind w:right="-1" w:firstLine="709"/>
        <w:jc w:val="both"/>
        <w:rPr>
          <w:sz w:val="30"/>
          <w:szCs w:val="30"/>
        </w:rPr>
      </w:pPr>
      <w:r w:rsidRPr="005B24BB">
        <w:rPr>
          <w:sz w:val="30"/>
          <w:szCs w:val="30"/>
        </w:rPr>
        <w:t xml:space="preserve">30.2.2. прекратить осуществление инвестиций до получения письменных указаний страховщика. При несоблюдении страхователем данной обязанности страховщик освобождается от выплаты страхового возмещения по инвестициям, осуществленным без указаний страховщика; </w:t>
      </w:r>
    </w:p>
    <w:p w:rsidR="0034000F" w:rsidRPr="005B24BB" w:rsidRDefault="0034000F" w:rsidP="002B6078">
      <w:pPr>
        <w:tabs>
          <w:tab w:val="left" w:pos="1560"/>
        </w:tabs>
        <w:ind w:right="-1" w:firstLine="709"/>
        <w:jc w:val="both"/>
        <w:rPr>
          <w:sz w:val="30"/>
          <w:szCs w:val="30"/>
        </w:rPr>
      </w:pPr>
      <w:r w:rsidRPr="005B24BB">
        <w:rPr>
          <w:sz w:val="30"/>
          <w:szCs w:val="30"/>
        </w:rPr>
        <w:t>30.2.3. не заключать никаких соглашений с иностранной компанией без согласия страховщика;</w:t>
      </w:r>
    </w:p>
    <w:p w:rsidR="0034000F" w:rsidRPr="005B24BB" w:rsidRDefault="0034000F" w:rsidP="002B6078">
      <w:pPr>
        <w:tabs>
          <w:tab w:val="left" w:pos="1560"/>
        </w:tabs>
        <w:ind w:right="-1" w:firstLine="709"/>
        <w:jc w:val="both"/>
        <w:rPr>
          <w:sz w:val="30"/>
          <w:szCs w:val="30"/>
        </w:rPr>
      </w:pPr>
      <w:r w:rsidRPr="005B24BB">
        <w:rPr>
          <w:sz w:val="30"/>
          <w:szCs w:val="30"/>
        </w:rPr>
        <w:t>30.2.4. принять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rsidR="0034000F" w:rsidRPr="005B24BB" w:rsidRDefault="0034000F" w:rsidP="002B6078">
      <w:pPr>
        <w:tabs>
          <w:tab w:val="left" w:pos="1560"/>
        </w:tabs>
        <w:ind w:right="-1" w:firstLine="709"/>
        <w:jc w:val="both"/>
        <w:rPr>
          <w:sz w:val="30"/>
          <w:szCs w:val="30"/>
        </w:rPr>
      </w:pPr>
      <w:r w:rsidRPr="005B24BB">
        <w:rPr>
          <w:sz w:val="30"/>
          <w:szCs w:val="30"/>
        </w:rPr>
        <w:t>30.2.5. содействовать страховщику в установлении причин и обстоятельств наступления страхового случая;</w:t>
      </w:r>
    </w:p>
    <w:p w:rsidR="0034000F" w:rsidRPr="005B24BB" w:rsidRDefault="0034000F" w:rsidP="002B6078">
      <w:pPr>
        <w:tabs>
          <w:tab w:val="left" w:pos="1560"/>
        </w:tabs>
        <w:ind w:right="-1" w:firstLine="709"/>
        <w:jc w:val="both"/>
        <w:rPr>
          <w:sz w:val="30"/>
          <w:szCs w:val="30"/>
        </w:rPr>
      </w:pPr>
      <w:r w:rsidRPr="005B24BB">
        <w:rPr>
          <w:snapToGrid w:val="0"/>
          <w:sz w:val="30"/>
          <w:szCs w:val="30"/>
        </w:rPr>
        <w:lastRenderedPageBreak/>
        <w:t>30.2.6. заключить со страховщиком договор о передаче права требования долгов, возникших в результате осуществления инвестиций;</w:t>
      </w:r>
    </w:p>
    <w:p w:rsidR="0034000F" w:rsidRPr="005B24BB" w:rsidRDefault="0034000F" w:rsidP="002B6078">
      <w:pPr>
        <w:tabs>
          <w:tab w:val="left" w:pos="1560"/>
        </w:tabs>
        <w:ind w:right="-1" w:firstLine="709"/>
        <w:jc w:val="both"/>
        <w:rPr>
          <w:b/>
          <w:sz w:val="30"/>
          <w:szCs w:val="30"/>
        </w:rPr>
      </w:pPr>
      <w:r w:rsidRPr="005B24BB">
        <w:rPr>
          <w:b/>
          <w:sz w:val="30"/>
          <w:szCs w:val="30"/>
        </w:rPr>
        <w:t>30.3. после получения страхового возмещения:</w:t>
      </w:r>
    </w:p>
    <w:p w:rsidR="0034000F" w:rsidRPr="005B24BB" w:rsidRDefault="0034000F" w:rsidP="002B6078">
      <w:pPr>
        <w:tabs>
          <w:tab w:val="left" w:pos="1560"/>
        </w:tabs>
        <w:ind w:right="-1" w:firstLine="709"/>
        <w:jc w:val="both"/>
        <w:rPr>
          <w:sz w:val="30"/>
          <w:szCs w:val="30"/>
        </w:rPr>
      </w:pPr>
      <w:r w:rsidRPr="005B24BB">
        <w:rPr>
          <w:sz w:val="30"/>
          <w:szCs w:val="30"/>
        </w:rPr>
        <w:t>30.3.1.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ложной (недостоверной) информации о страховом случае;</w:t>
      </w:r>
    </w:p>
    <w:p w:rsidR="0034000F" w:rsidRPr="005B24BB" w:rsidRDefault="0034000F" w:rsidP="002B6078">
      <w:pPr>
        <w:tabs>
          <w:tab w:val="left" w:pos="1560"/>
        </w:tabs>
        <w:ind w:right="-1" w:firstLine="709"/>
        <w:jc w:val="both"/>
        <w:rPr>
          <w:sz w:val="30"/>
          <w:szCs w:val="30"/>
        </w:rPr>
      </w:pPr>
      <w:r w:rsidRPr="005B24BB">
        <w:rPr>
          <w:sz w:val="30"/>
          <w:szCs w:val="30"/>
        </w:rPr>
        <w:t>30.3.2.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34000F" w:rsidRPr="005B24BB" w:rsidRDefault="0034000F" w:rsidP="002B6078">
      <w:pPr>
        <w:tabs>
          <w:tab w:val="left" w:pos="1560"/>
        </w:tabs>
        <w:ind w:right="-1" w:firstLine="709"/>
        <w:jc w:val="both"/>
        <w:rPr>
          <w:sz w:val="30"/>
          <w:szCs w:val="30"/>
        </w:rPr>
      </w:pPr>
      <w:r w:rsidRPr="005B24BB">
        <w:rPr>
          <w:sz w:val="30"/>
          <w:szCs w:val="30"/>
        </w:rPr>
        <w:t>30.3.3. в течение 15 календарных дней вернуть выплаченное страховое возмещение (его часть), если страхователем были получены соответствующие суммы от иностранной компании, официальных государственных органов принимающей страны или иных третьих лиц в счет исполнения обязательств, вытекающих из порядка и условий осуществления инвестиционной деятельности иностранной компании;</w:t>
      </w:r>
    </w:p>
    <w:p w:rsidR="0034000F" w:rsidRPr="005B24BB" w:rsidRDefault="0034000F" w:rsidP="002B6078">
      <w:pPr>
        <w:tabs>
          <w:tab w:val="left" w:pos="1560"/>
        </w:tabs>
        <w:ind w:right="-1" w:firstLine="709"/>
        <w:jc w:val="both"/>
        <w:rPr>
          <w:sz w:val="30"/>
          <w:szCs w:val="30"/>
        </w:rPr>
      </w:pPr>
      <w:r w:rsidRPr="005B24BB">
        <w:rPr>
          <w:sz w:val="30"/>
          <w:szCs w:val="30"/>
        </w:rPr>
        <w:t>30.3.4. передать страховщику, выплатившему страховое возмещение, все документы и сообщить ему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34000F" w:rsidRPr="005B24BB" w:rsidRDefault="0034000F" w:rsidP="002B6078">
      <w:pPr>
        <w:tabs>
          <w:tab w:val="left" w:pos="1276"/>
        </w:tabs>
        <w:ind w:right="-1" w:firstLine="709"/>
        <w:jc w:val="both"/>
        <w:rPr>
          <w:sz w:val="30"/>
          <w:szCs w:val="30"/>
        </w:rPr>
      </w:pPr>
      <w:r w:rsidRPr="00032E66">
        <w:rPr>
          <w:b/>
          <w:sz w:val="30"/>
          <w:szCs w:val="30"/>
        </w:rPr>
        <w:t>31.</w:t>
      </w:r>
      <w:r w:rsidRPr="005B24BB">
        <w:rPr>
          <w:sz w:val="30"/>
          <w:szCs w:val="30"/>
        </w:rPr>
        <w:t xml:space="preserve"> </w:t>
      </w:r>
      <w:r w:rsidRPr="005B24BB">
        <w:rPr>
          <w:b/>
          <w:sz w:val="30"/>
          <w:szCs w:val="30"/>
        </w:rPr>
        <w:t>Страхователь имеет право:</w:t>
      </w:r>
    </w:p>
    <w:p w:rsidR="0034000F" w:rsidRPr="005B24BB" w:rsidRDefault="0034000F" w:rsidP="002B6078">
      <w:pPr>
        <w:tabs>
          <w:tab w:val="left" w:pos="1276"/>
        </w:tabs>
        <w:ind w:right="-1" w:firstLine="709"/>
        <w:jc w:val="both"/>
        <w:rPr>
          <w:sz w:val="30"/>
          <w:szCs w:val="30"/>
        </w:rPr>
      </w:pPr>
      <w:r w:rsidRPr="005B24BB">
        <w:rPr>
          <w:sz w:val="30"/>
          <w:szCs w:val="30"/>
        </w:rPr>
        <w:t xml:space="preserve">31.1. ознакомиться с настоящими Правилами; </w:t>
      </w:r>
    </w:p>
    <w:p w:rsidR="0034000F" w:rsidRPr="005B24BB" w:rsidRDefault="0034000F" w:rsidP="002B6078">
      <w:pPr>
        <w:tabs>
          <w:tab w:val="left" w:pos="1276"/>
        </w:tabs>
        <w:ind w:right="-1" w:firstLine="709"/>
        <w:jc w:val="both"/>
        <w:rPr>
          <w:sz w:val="30"/>
          <w:szCs w:val="30"/>
        </w:rPr>
      </w:pPr>
      <w:r w:rsidRPr="005B24BB">
        <w:rPr>
          <w:sz w:val="30"/>
          <w:szCs w:val="30"/>
        </w:rPr>
        <w:t>31.2. уплачивать страховой взнос в соответствии с настоящими Правилами единовременно либо в рассрочку;</w:t>
      </w:r>
    </w:p>
    <w:p w:rsidR="0034000F" w:rsidRPr="005B24BB" w:rsidRDefault="0034000F" w:rsidP="002B6078">
      <w:pPr>
        <w:tabs>
          <w:tab w:val="left" w:pos="1276"/>
        </w:tabs>
        <w:ind w:right="-1" w:firstLine="709"/>
        <w:jc w:val="both"/>
        <w:rPr>
          <w:sz w:val="30"/>
          <w:szCs w:val="30"/>
        </w:rPr>
      </w:pPr>
      <w:r w:rsidRPr="005B24BB">
        <w:rPr>
          <w:sz w:val="30"/>
          <w:szCs w:val="30"/>
        </w:rPr>
        <w:t>31.3. получить копию договора страхования (дубликат страхового полиса) в случае его утери;</w:t>
      </w:r>
    </w:p>
    <w:p w:rsidR="0034000F" w:rsidRPr="005B24BB" w:rsidRDefault="0034000F" w:rsidP="002B6078">
      <w:pPr>
        <w:tabs>
          <w:tab w:val="left" w:pos="1276"/>
        </w:tabs>
        <w:ind w:right="-1" w:firstLine="709"/>
        <w:jc w:val="both"/>
        <w:rPr>
          <w:sz w:val="30"/>
          <w:szCs w:val="30"/>
        </w:rPr>
      </w:pPr>
      <w:r w:rsidRPr="005B24BB">
        <w:rPr>
          <w:sz w:val="30"/>
          <w:szCs w:val="30"/>
        </w:rPr>
        <w:t>31.4. досрочно прекратить договор страхования в соответствии с настоящими Правилами;</w:t>
      </w:r>
    </w:p>
    <w:p w:rsidR="0034000F" w:rsidRPr="005B24BB" w:rsidRDefault="0034000F" w:rsidP="002B6078">
      <w:pPr>
        <w:tabs>
          <w:tab w:val="left" w:pos="1276"/>
        </w:tabs>
        <w:ind w:right="-1" w:firstLine="709"/>
        <w:jc w:val="both"/>
        <w:rPr>
          <w:sz w:val="30"/>
          <w:szCs w:val="30"/>
        </w:rPr>
      </w:pPr>
      <w:r w:rsidRPr="005B24BB">
        <w:rPr>
          <w:sz w:val="30"/>
          <w:szCs w:val="30"/>
        </w:rPr>
        <w:t>31.5. получать страховое возмещение в соответствии с настоящими Правилами;</w:t>
      </w:r>
    </w:p>
    <w:p w:rsidR="0034000F" w:rsidRPr="005B24BB" w:rsidRDefault="0034000F" w:rsidP="002B6078">
      <w:pPr>
        <w:tabs>
          <w:tab w:val="left" w:pos="1276"/>
        </w:tabs>
        <w:ind w:right="-1" w:firstLine="709"/>
        <w:jc w:val="both"/>
        <w:rPr>
          <w:sz w:val="30"/>
          <w:szCs w:val="30"/>
        </w:rPr>
      </w:pPr>
      <w:r w:rsidRPr="005B24BB">
        <w:rPr>
          <w:sz w:val="30"/>
          <w:szCs w:val="30"/>
        </w:rPr>
        <w:t>31.6. 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инвестиционной деятельности;</w:t>
      </w:r>
    </w:p>
    <w:p w:rsidR="0034000F" w:rsidRPr="005B24BB" w:rsidRDefault="0034000F" w:rsidP="002B6078">
      <w:pPr>
        <w:tabs>
          <w:tab w:val="left" w:pos="1276"/>
        </w:tabs>
        <w:ind w:right="-1" w:firstLine="709"/>
        <w:jc w:val="both"/>
        <w:rPr>
          <w:sz w:val="30"/>
          <w:szCs w:val="30"/>
        </w:rPr>
      </w:pPr>
      <w:r w:rsidRPr="005B24BB">
        <w:rPr>
          <w:sz w:val="30"/>
          <w:szCs w:val="30"/>
        </w:rPr>
        <w:t>31.7. 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34000F" w:rsidRPr="005B24BB" w:rsidRDefault="0034000F" w:rsidP="00032E66">
      <w:pPr>
        <w:tabs>
          <w:tab w:val="left" w:pos="1276"/>
        </w:tabs>
        <w:ind w:right="-1" w:firstLine="709"/>
        <w:jc w:val="both"/>
        <w:rPr>
          <w:sz w:val="30"/>
          <w:szCs w:val="30"/>
        </w:rPr>
      </w:pPr>
      <w:r w:rsidRPr="00032E66">
        <w:rPr>
          <w:b/>
          <w:sz w:val="30"/>
          <w:szCs w:val="30"/>
        </w:rPr>
        <w:lastRenderedPageBreak/>
        <w:t>32.</w:t>
      </w:r>
      <w:r w:rsidRPr="005B24BB">
        <w:rPr>
          <w:sz w:val="30"/>
          <w:szCs w:val="30"/>
        </w:rPr>
        <w:t xml:space="preserve"> </w:t>
      </w:r>
      <w:r w:rsidRPr="005B24BB">
        <w:rPr>
          <w:b/>
          <w:sz w:val="30"/>
          <w:szCs w:val="30"/>
        </w:rPr>
        <w:t>Страховщик обязан:</w:t>
      </w:r>
    </w:p>
    <w:p w:rsidR="0034000F" w:rsidRPr="005B24BB" w:rsidRDefault="0034000F" w:rsidP="002B6078">
      <w:pPr>
        <w:tabs>
          <w:tab w:val="left" w:pos="1276"/>
        </w:tabs>
        <w:ind w:right="-1" w:firstLine="709"/>
        <w:jc w:val="both"/>
        <w:rPr>
          <w:sz w:val="30"/>
          <w:szCs w:val="30"/>
        </w:rPr>
      </w:pPr>
      <w:r w:rsidRPr="005B24BB">
        <w:rPr>
          <w:sz w:val="30"/>
          <w:szCs w:val="30"/>
        </w:rPr>
        <w:t xml:space="preserve">32.1. ознакомить страхователя с настоящими Правилами, выдать ему их копию, а также договор страхования (страховой полис) в соответствии с настоящими Правилами; </w:t>
      </w:r>
    </w:p>
    <w:p w:rsidR="0034000F" w:rsidRPr="005B24BB" w:rsidRDefault="0034000F" w:rsidP="002B6078">
      <w:pPr>
        <w:tabs>
          <w:tab w:val="left" w:pos="1276"/>
        </w:tabs>
        <w:ind w:right="-1" w:firstLine="709"/>
        <w:jc w:val="both"/>
        <w:rPr>
          <w:sz w:val="30"/>
          <w:szCs w:val="30"/>
        </w:rPr>
      </w:pPr>
      <w:r w:rsidRPr="005B24BB">
        <w:rPr>
          <w:sz w:val="30"/>
          <w:szCs w:val="30"/>
        </w:rPr>
        <w:t>32.2. давать страхователю консультации о заключении и исполнении договора страхования;</w:t>
      </w:r>
    </w:p>
    <w:p w:rsidR="0034000F" w:rsidRPr="005B24BB" w:rsidRDefault="0034000F" w:rsidP="002B6078">
      <w:pPr>
        <w:tabs>
          <w:tab w:val="left" w:pos="1276"/>
        </w:tabs>
        <w:ind w:right="-1" w:firstLine="709"/>
        <w:jc w:val="both"/>
        <w:rPr>
          <w:sz w:val="30"/>
          <w:szCs w:val="30"/>
        </w:rPr>
      </w:pPr>
      <w:r w:rsidRPr="005B24BB">
        <w:rPr>
          <w:sz w:val="30"/>
          <w:szCs w:val="30"/>
        </w:rPr>
        <w:t>32.3. при наступлении страхового случая в установленные настоящими Правилами порядке и сроки выплатить страховое возмещение;</w:t>
      </w:r>
    </w:p>
    <w:p w:rsidR="0034000F" w:rsidRPr="005B24BB" w:rsidRDefault="0034000F" w:rsidP="002B6078">
      <w:pPr>
        <w:tabs>
          <w:tab w:val="left" w:pos="1276"/>
        </w:tabs>
        <w:ind w:right="-1" w:firstLine="709"/>
        <w:jc w:val="both"/>
        <w:rPr>
          <w:sz w:val="30"/>
          <w:szCs w:val="30"/>
        </w:rPr>
      </w:pPr>
      <w:r w:rsidRPr="005B24BB">
        <w:rPr>
          <w:sz w:val="30"/>
          <w:szCs w:val="30"/>
        </w:rPr>
        <w:t>32.4. не разглашать полученные им в результате своей профессиональной деятельности сведения о страхователе и третьих лицах, связанных с реализацией инвестиционной деятельности, за исключением случаев, предусмотренных законодательством;</w:t>
      </w:r>
    </w:p>
    <w:p w:rsidR="0034000F" w:rsidRPr="005B24BB" w:rsidRDefault="0034000F" w:rsidP="002B6078">
      <w:pPr>
        <w:widowControl w:val="0"/>
        <w:tabs>
          <w:tab w:val="left" w:pos="1276"/>
        </w:tabs>
        <w:snapToGrid w:val="0"/>
        <w:ind w:right="-1" w:firstLine="709"/>
        <w:jc w:val="both"/>
        <w:rPr>
          <w:sz w:val="30"/>
          <w:szCs w:val="30"/>
        </w:rPr>
      </w:pPr>
      <w:r w:rsidRPr="005B24BB">
        <w:rPr>
          <w:sz w:val="30"/>
          <w:szCs w:val="30"/>
        </w:rPr>
        <w:t>32.5. при обращении страхователя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могут превысить страховую сумму.</w:t>
      </w:r>
    </w:p>
    <w:p w:rsidR="0034000F" w:rsidRPr="005B24BB" w:rsidRDefault="0034000F" w:rsidP="002B6078">
      <w:pPr>
        <w:tabs>
          <w:tab w:val="left" w:pos="1276"/>
        </w:tabs>
        <w:ind w:right="-1" w:firstLine="709"/>
        <w:jc w:val="both"/>
        <w:rPr>
          <w:sz w:val="30"/>
          <w:szCs w:val="30"/>
        </w:rPr>
      </w:pPr>
      <w:r w:rsidRPr="005B24BB">
        <w:rPr>
          <w:b/>
          <w:sz w:val="30"/>
          <w:szCs w:val="30"/>
        </w:rPr>
        <w:t>33. Страховщик имеет право:</w:t>
      </w:r>
    </w:p>
    <w:p w:rsidR="0034000F" w:rsidRPr="005B24BB" w:rsidRDefault="0034000F" w:rsidP="002B6078">
      <w:pPr>
        <w:tabs>
          <w:tab w:val="left" w:pos="1276"/>
        </w:tabs>
        <w:ind w:right="-1" w:firstLine="709"/>
        <w:jc w:val="both"/>
        <w:rPr>
          <w:sz w:val="30"/>
          <w:szCs w:val="30"/>
        </w:rPr>
      </w:pPr>
      <w:r w:rsidRPr="005B24BB">
        <w:rPr>
          <w:sz w:val="30"/>
          <w:szCs w:val="30"/>
        </w:rPr>
        <w:t>33.1. требовать предоставления полной и достоверной информации и документов, касающихся осуществления инвестиционной деятельности, риски в отношении которой принимаются на страхование;</w:t>
      </w:r>
    </w:p>
    <w:p w:rsidR="0034000F" w:rsidRPr="005B24BB" w:rsidRDefault="0034000F" w:rsidP="002B6078">
      <w:pPr>
        <w:tabs>
          <w:tab w:val="left" w:pos="1276"/>
        </w:tabs>
        <w:ind w:right="-1" w:firstLine="709"/>
        <w:jc w:val="both"/>
        <w:rPr>
          <w:sz w:val="30"/>
          <w:szCs w:val="30"/>
        </w:rPr>
      </w:pPr>
      <w:r w:rsidRPr="005B24BB">
        <w:rPr>
          <w:sz w:val="30"/>
          <w:szCs w:val="30"/>
        </w:rPr>
        <w:t>33.2. запрашивать у соответствующих компетентных органов и (или) организаций принимающей страны документы, подтверждающие факт наступления страхового случая и размер ущерба;</w:t>
      </w:r>
    </w:p>
    <w:p w:rsidR="0034000F" w:rsidRPr="005B24BB" w:rsidRDefault="0034000F" w:rsidP="002B6078">
      <w:pPr>
        <w:tabs>
          <w:tab w:val="left" w:pos="1276"/>
        </w:tabs>
        <w:ind w:right="-1" w:firstLine="709"/>
        <w:jc w:val="both"/>
        <w:rPr>
          <w:sz w:val="30"/>
          <w:szCs w:val="30"/>
        </w:rPr>
      </w:pPr>
      <w:r w:rsidRPr="005B24BB">
        <w:rPr>
          <w:sz w:val="30"/>
          <w:szCs w:val="30"/>
        </w:rPr>
        <w:t>33.3. отказать в заключении договора страхования, если политический риск принимающей страны ставит под сомнение возможность осуществления инвестиционной деятельности.</w:t>
      </w:r>
    </w:p>
    <w:p w:rsidR="0034000F" w:rsidRPr="005B24BB" w:rsidRDefault="0034000F" w:rsidP="002B6078">
      <w:pPr>
        <w:tabs>
          <w:tab w:val="left" w:pos="1276"/>
        </w:tabs>
        <w:ind w:right="-1" w:firstLine="709"/>
        <w:jc w:val="both"/>
        <w:rPr>
          <w:sz w:val="30"/>
          <w:szCs w:val="30"/>
        </w:rPr>
      </w:pPr>
      <w:r w:rsidRPr="005B24BB">
        <w:rPr>
          <w:sz w:val="30"/>
          <w:szCs w:val="30"/>
        </w:rPr>
        <w:t>34.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34000F" w:rsidRPr="005B24BB" w:rsidRDefault="0034000F" w:rsidP="002B6078">
      <w:pPr>
        <w:tabs>
          <w:tab w:val="left" w:pos="1276"/>
        </w:tabs>
        <w:ind w:right="-1" w:firstLine="709"/>
        <w:jc w:val="both"/>
        <w:rPr>
          <w:sz w:val="30"/>
          <w:szCs w:val="30"/>
        </w:rPr>
      </w:pPr>
    </w:p>
    <w:p w:rsidR="0034000F" w:rsidRPr="005B24BB" w:rsidRDefault="0034000F" w:rsidP="002B6078">
      <w:pPr>
        <w:tabs>
          <w:tab w:val="left" w:pos="1276"/>
        </w:tabs>
        <w:ind w:right="-1"/>
        <w:jc w:val="center"/>
        <w:rPr>
          <w:sz w:val="30"/>
          <w:szCs w:val="30"/>
        </w:rPr>
      </w:pPr>
      <w:r w:rsidRPr="005B24BB">
        <w:rPr>
          <w:sz w:val="30"/>
          <w:szCs w:val="30"/>
        </w:rPr>
        <w:t>СТРАХОВЫЕ СЛУЧАИ</w:t>
      </w:r>
    </w:p>
    <w:p w:rsidR="0034000F" w:rsidRPr="005B24BB" w:rsidRDefault="0034000F" w:rsidP="002B6078">
      <w:pPr>
        <w:tabs>
          <w:tab w:val="left" w:pos="1276"/>
        </w:tabs>
        <w:ind w:right="-1" w:firstLine="709"/>
        <w:jc w:val="both"/>
        <w:rPr>
          <w:sz w:val="30"/>
          <w:szCs w:val="30"/>
        </w:rPr>
      </w:pPr>
    </w:p>
    <w:p w:rsidR="0034000F" w:rsidRPr="005B24BB" w:rsidRDefault="0034000F" w:rsidP="002B6078">
      <w:pPr>
        <w:tabs>
          <w:tab w:val="left" w:pos="1276"/>
        </w:tabs>
        <w:ind w:right="-1" w:firstLine="709"/>
        <w:jc w:val="both"/>
        <w:rPr>
          <w:sz w:val="30"/>
          <w:szCs w:val="30"/>
        </w:rPr>
      </w:pPr>
      <w:r w:rsidRPr="005B24BB">
        <w:rPr>
          <w:sz w:val="30"/>
          <w:szCs w:val="30"/>
        </w:rPr>
        <w:t xml:space="preserve">35. Страховым случаем является полная или частичная потеря стоимости инвестиций, частичное или полное невыполнение трансферта дивидендов, доходов, прибылей после уплаты всех налогов и других платежей по застрахованным инвестициям по истечении установленного периода ожидания в результате одного или нескольких обстоятельств, </w:t>
      </w:r>
      <w:r w:rsidRPr="005B24BB">
        <w:rPr>
          <w:sz w:val="30"/>
          <w:szCs w:val="30"/>
        </w:rPr>
        <w:lastRenderedPageBreak/>
        <w:t>представляющих политический риск. Обстоятельствами, представляющими политический риск, для целей настоящих Правил признаются:</w:t>
      </w:r>
    </w:p>
    <w:p w:rsidR="0034000F" w:rsidRPr="005B24BB" w:rsidRDefault="0034000F" w:rsidP="002B6078">
      <w:pPr>
        <w:tabs>
          <w:tab w:val="left" w:pos="1276"/>
        </w:tabs>
        <w:ind w:right="-1" w:firstLine="709"/>
        <w:jc w:val="both"/>
        <w:rPr>
          <w:sz w:val="30"/>
          <w:szCs w:val="30"/>
        </w:rPr>
      </w:pPr>
      <w:r w:rsidRPr="005B24BB">
        <w:rPr>
          <w:sz w:val="30"/>
          <w:szCs w:val="30"/>
        </w:rPr>
        <w:t xml:space="preserve">35.1. отсутствие возможности трансферта. </w:t>
      </w:r>
    </w:p>
    <w:p w:rsidR="0034000F" w:rsidRPr="005B24BB" w:rsidRDefault="0034000F" w:rsidP="002B6078">
      <w:pPr>
        <w:autoSpaceDE w:val="0"/>
        <w:autoSpaceDN w:val="0"/>
        <w:adjustRightInd w:val="0"/>
        <w:ind w:right="-1" w:firstLine="709"/>
        <w:jc w:val="both"/>
        <w:rPr>
          <w:color w:val="212121"/>
          <w:sz w:val="30"/>
          <w:szCs w:val="30"/>
        </w:rPr>
      </w:pPr>
      <w:r w:rsidRPr="005B24BB">
        <w:rPr>
          <w:sz w:val="30"/>
          <w:szCs w:val="30"/>
        </w:rPr>
        <w:t xml:space="preserve">Страхование риска невозможности </w:t>
      </w:r>
      <w:r w:rsidRPr="005B24BB">
        <w:rPr>
          <w:color w:val="212121"/>
          <w:sz w:val="30"/>
          <w:szCs w:val="30"/>
        </w:rPr>
        <w:t>конвертации доходов от инвестиций, объявленных в валюте принимающей страны, в свободно конвертируемую валюту и невозможность перевода денежных средств в Республику Беларусь покрывает риски новых ограничений принимающей страны и третьих стран, которые препятствуют конвертации и переводу финансовых средств от застрахованных инвестиций. Данные ограничения могут иметь форму новых регулирующих ограничений обмена валюты принимающей страны на валюту других стран или невозможность выполнить требования по конвертации в свободно конвертируемую валюту как результат введения правил обмена иностранных валют официальными органами принимающей страны. Для целей настоящих Правил под переводом финансовых средств понимается перевод прибылей или прироста капитала, репатриация первоначальных инвестиций или доходов от продажи инвестиций, платы за техническую поддержку и другие аналогичные переводы денег от застрахованных инвестиций;</w:t>
      </w:r>
    </w:p>
    <w:p w:rsidR="0034000F" w:rsidRPr="005B24BB" w:rsidRDefault="0034000F" w:rsidP="002B6078">
      <w:pPr>
        <w:autoSpaceDE w:val="0"/>
        <w:autoSpaceDN w:val="0"/>
        <w:adjustRightInd w:val="0"/>
        <w:ind w:right="-1" w:firstLine="709"/>
        <w:jc w:val="both"/>
        <w:rPr>
          <w:color w:val="212121"/>
          <w:sz w:val="30"/>
          <w:szCs w:val="30"/>
        </w:rPr>
      </w:pPr>
      <w:r w:rsidRPr="005B24BB">
        <w:rPr>
          <w:color w:val="212121"/>
          <w:sz w:val="30"/>
          <w:szCs w:val="30"/>
        </w:rPr>
        <w:t>35.2. экспроприация.</w:t>
      </w:r>
    </w:p>
    <w:p w:rsidR="0034000F" w:rsidRPr="005B24BB" w:rsidRDefault="0034000F" w:rsidP="002B6078">
      <w:pPr>
        <w:autoSpaceDE w:val="0"/>
        <w:autoSpaceDN w:val="0"/>
        <w:adjustRightInd w:val="0"/>
        <w:ind w:right="-1" w:firstLine="709"/>
        <w:jc w:val="both"/>
        <w:rPr>
          <w:color w:val="212121"/>
          <w:sz w:val="30"/>
          <w:szCs w:val="30"/>
        </w:rPr>
      </w:pPr>
      <w:r w:rsidRPr="005B24BB">
        <w:rPr>
          <w:color w:val="212121"/>
          <w:sz w:val="30"/>
          <w:szCs w:val="30"/>
        </w:rPr>
        <w:t>Страхование риска экспроприации покрывает риск национализации, конфискации или лишения права собственности иностранной компании без должного возмещения, а также покрывает экспроприацию, вызванную постановлениями правительства, лишающими инвестора основных прав, связанных с инвестированием, в течение как минимум 6 (шести) месячного срока. Размер страхового возмещения для целей настоящего подпункта Правил будет определяться по остаточной стоимости капитала, указанного в бухгалтерском учете инвестора или иностранной компании на дату экспроприации;</w:t>
      </w:r>
    </w:p>
    <w:p w:rsidR="0034000F" w:rsidRPr="005B24BB" w:rsidRDefault="0034000F" w:rsidP="002B6078">
      <w:pPr>
        <w:autoSpaceDE w:val="0"/>
        <w:autoSpaceDN w:val="0"/>
        <w:adjustRightInd w:val="0"/>
        <w:ind w:right="-1" w:firstLine="709"/>
        <w:jc w:val="both"/>
        <w:rPr>
          <w:color w:val="212121"/>
          <w:sz w:val="30"/>
          <w:szCs w:val="30"/>
        </w:rPr>
      </w:pPr>
      <w:r w:rsidRPr="005B24BB">
        <w:rPr>
          <w:color w:val="212121"/>
          <w:sz w:val="30"/>
          <w:szCs w:val="30"/>
        </w:rPr>
        <w:t>35.3.  политические насильственные действия.</w:t>
      </w:r>
    </w:p>
    <w:p w:rsidR="0034000F" w:rsidRPr="005B24BB" w:rsidRDefault="0034000F" w:rsidP="002B6078">
      <w:pPr>
        <w:autoSpaceDE w:val="0"/>
        <w:autoSpaceDN w:val="0"/>
        <w:adjustRightInd w:val="0"/>
        <w:ind w:right="-1" w:firstLine="709"/>
        <w:jc w:val="both"/>
        <w:rPr>
          <w:color w:val="212121"/>
          <w:sz w:val="30"/>
          <w:szCs w:val="30"/>
        </w:rPr>
      </w:pPr>
      <w:r w:rsidRPr="005B24BB">
        <w:rPr>
          <w:color w:val="212121"/>
          <w:sz w:val="30"/>
          <w:szCs w:val="30"/>
        </w:rPr>
        <w:t>Страхование риска политических насильственных действий покрывает риск утраты имущества и дохода от застрахованных инвестиций в результате политических насильственных действий;</w:t>
      </w:r>
    </w:p>
    <w:p w:rsidR="0034000F" w:rsidRPr="005B24BB" w:rsidRDefault="0034000F" w:rsidP="002B6078">
      <w:pPr>
        <w:autoSpaceDE w:val="0"/>
        <w:autoSpaceDN w:val="0"/>
        <w:adjustRightInd w:val="0"/>
        <w:ind w:right="-1" w:firstLine="709"/>
        <w:jc w:val="both"/>
        <w:rPr>
          <w:color w:val="212121"/>
          <w:sz w:val="30"/>
          <w:szCs w:val="30"/>
        </w:rPr>
      </w:pPr>
      <w:r w:rsidRPr="005B24BB">
        <w:rPr>
          <w:color w:val="212121"/>
          <w:sz w:val="30"/>
          <w:szCs w:val="30"/>
        </w:rPr>
        <w:t>35.4.  разрыв договорных обязательств.</w:t>
      </w:r>
    </w:p>
    <w:p w:rsidR="0034000F" w:rsidRDefault="0034000F" w:rsidP="002B6078">
      <w:pPr>
        <w:autoSpaceDE w:val="0"/>
        <w:autoSpaceDN w:val="0"/>
        <w:adjustRightInd w:val="0"/>
        <w:ind w:right="-1" w:firstLine="709"/>
        <w:jc w:val="both"/>
        <w:rPr>
          <w:color w:val="212121"/>
          <w:sz w:val="30"/>
          <w:szCs w:val="30"/>
        </w:rPr>
      </w:pPr>
      <w:r w:rsidRPr="005B24BB">
        <w:rPr>
          <w:color w:val="212121"/>
          <w:sz w:val="30"/>
          <w:szCs w:val="30"/>
        </w:rPr>
        <w:t xml:space="preserve">Страхование от риска разрыва договорных обязательств принимающей страной, ее официальными органами, которые связаны с закупкой материалов для иностранной компании (энергия, сырье) или продажей продукции (продукция иностранной компании), при условии, что данная мера носит дискриминационный характер по отношению к иностранной компании, и иностранная компания является выгодоприобретателем данных обязательств. Для целей настоящих Правил разрыв договорных обязательств признается при невыполнении </w:t>
      </w:r>
      <w:r w:rsidRPr="005B24BB">
        <w:rPr>
          <w:color w:val="212121"/>
          <w:sz w:val="30"/>
          <w:szCs w:val="30"/>
        </w:rPr>
        <w:lastRenderedPageBreak/>
        <w:t xml:space="preserve">обязательств или предотвращении инвестиционного процесса на срок не менее 6 месяцев. </w:t>
      </w:r>
    </w:p>
    <w:p w:rsidR="002B6078" w:rsidRPr="000D15E5" w:rsidRDefault="002B6078" w:rsidP="002B6078">
      <w:pPr>
        <w:tabs>
          <w:tab w:val="left" w:pos="1276"/>
        </w:tabs>
        <w:ind w:firstLine="709"/>
        <w:jc w:val="both"/>
        <w:rPr>
          <w:sz w:val="30"/>
          <w:szCs w:val="30"/>
        </w:rPr>
      </w:pPr>
      <w:r w:rsidRPr="000D15E5">
        <w:rPr>
          <w:snapToGrid w:val="0"/>
          <w:sz w:val="30"/>
          <w:szCs w:val="30"/>
        </w:rPr>
        <w:t>35-1</w:t>
      </w:r>
      <w:r w:rsidRPr="000D15E5">
        <w:rPr>
          <w:sz w:val="30"/>
          <w:szCs w:val="30"/>
        </w:rPr>
        <w:t>. Страховой случай признается наступившим при наличии убытков у страхователя по истечении установленного договором страхования периода ожидания.</w:t>
      </w:r>
    </w:p>
    <w:p w:rsidR="002B6078" w:rsidRPr="005B24BB" w:rsidRDefault="002B6078" w:rsidP="002B6078">
      <w:pPr>
        <w:autoSpaceDE w:val="0"/>
        <w:autoSpaceDN w:val="0"/>
        <w:adjustRightInd w:val="0"/>
        <w:ind w:right="-1" w:firstLine="709"/>
        <w:jc w:val="both"/>
        <w:rPr>
          <w:color w:val="212121"/>
          <w:sz w:val="30"/>
          <w:szCs w:val="30"/>
        </w:rPr>
      </w:pPr>
      <w:r w:rsidRPr="000D15E5">
        <w:rPr>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p>
    <w:p w:rsidR="0034000F" w:rsidRPr="005B24BB" w:rsidRDefault="0034000F" w:rsidP="002B6078">
      <w:pPr>
        <w:tabs>
          <w:tab w:val="left" w:pos="1276"/>
        </w:tabs>
        <w:ind w:right="-1" w:firstLine="709"/>
        <w:jc w:val="both"/>
        <w:rPr>
          <w:sz w:val="30"/>
          <w:szCs w:val="30"/>
        </w:rPr>
      </w:pPr>
      <w:r w:rsidRPr="005B24BB">
        <w:rPr>
          <w:sz w:val="30"/>
          <w:szCs w:val="30"/>
        </w:rPr>
        <w:t>36. Страхователь в заявлении о страховании определяет перечень рисков, которые желает застраховать в соответствии с пунктом 35 настоящих Правил. Страховщик принимает решение о возможности страхования риска, предусмотренного подпунктом 35.4 пункта 35 настоящих Правил, на основе оценки инвестиций, подлежащих страхованию, или на основе юридического заключения о договорной безопасности сторон, участвующих в сделке.</w:t>
      </w:r>
    </w:p>
    <w:p w:rsidR="0034000F" w:rsidRDefault="0034000F" w:rsidP="002B6078">
      <w:pPr>
        <w:tabs>
          <w:tab w:val="left" w:pos="1276"/>
        </w:tabs>
        <w:ind w:right="-1"/>
        <w:jc w:val="center"/>
        <w:rPr>
          <w:sz w:val="30"/>
          <w:szCs w:val="30"/>
        </w:rPr>
      </w:pPr>
    </w:p>
    <w:p w:rsidR="0034000F" w:rsidRPr="005B24BB" w:rsidRDefault="0034000F" w:rsidP="002B6078">
      <w:pPr>
        <w:tabs>
          <w:tab w:val="left" w:pos="1276"/>
        </w:tabs>
        <w:ind w:right="-1"/>
        <w:jc w:val="center"/>
        <w:rPr>
          <w:sz w:val="30"/>
          <w:szCs w:val="30"/>
        </w:rPr>
      </w:pPr>
      <w:r w:rsidRPr="005B24BB">
        <w:rPr>
          <w:sz w:val="30"/>
          <w:szCs w:val="30"/>
        </w:rPr>
        <w:t>ИСКЛЮЧЕНИЯ ИЗ СТРАХОВОГО ПОКРЫТИЯ</w:t>
      </w:r>
    </w:p>
    <w:p w:rsidR="0034000F" w:rsidRPr="005B24BB" w:rsidRDefault="0034000F" w:rsidP="002B6078">
      <w:pPr>
        <w:tabs>
          <w:tab w:val="left" w:pos="1276"/>
        </w:tabs>
        <w:ind w:right="-1" w:firstLine="709"/>
        <w:jc w:val="both"/>
        <w:rPr>
          <w:sz w:val="30"/>
          <w:szCs w:val="30"/>
        </w:rPr>
      </w:pPr>
    </w:p>
    <w:p w:rsidR="0034000F" w:rsidRPr="005B24BB" w:rsidRDefault="0034000F" w:rsidP="002B6078">
      <w:pPr>
        <w:tabs>
          <w:tab w:val="left" w:pos="1276"/>
        </w:tabs>
        <w:ind w:right="-1" w:firstLine="709"/>
        <w:jc w:val="both"/>
        <w:rPr>
          <w:sz w:val="30"/>
          <w:szCs w:val="30"/>
        </w:rPr>
      </w:pPr>
      <w:r w:rsidRPr="005B24BB">
        <w:rPr>
          <w:sz w:val="30"/>
          <w:szCs w:val="30"/>
        </w:rPr>
        <w:t>37. Не является страховым случаем возникновение убытков в результате:</w:t>
      </w:r>
    </w:p>
    <w:p w:rsidR="0034000F" w:rsidRPr="005B24BB" w:rsidRDefault="0034000F" w:rsidP="002B6078">
      <w:pPr>
        <w:tabs>
          <w:tab w:val="left" w:pos="1276"/>
        </w:tabs>
        <w:ind w:right="-1" w:firstLine="709"/>
        <w:jc w:val="both"/>
        <w:rPr>
          <w:sz w:val="30"/>
          <w:szCs w:val="30"/>
        </w:rPr>
      </w:pPr>
      <w:r w:rsidRPr="005B24BB">
        <w:rPr>
          <w:sz w:val="30"/>
          <w:szCs w:val="30"/>
        </w:rPr>
        <w:t>ухудшения экономического и финансового положения страхователя и (или) иностранной компании, в том числе неплатежеспособности, банкротства, дефолта, если это не вызвано обстоятельствами, указанными в пункте 35 настоящих Правил;</w:t>
      </w:r>
    </w:p>
    <w:p w:rsidR="0034000F" w:rsidRPr="005B24BB" w:rsidRDefault="0034000F" w:rsidP="002B6078">
      <w:pPr>
        <w:tabs>
          <w:tab w:val="left" w:pos="1276"/>
        </w:tabs>
        <w:ind w:right="-1" w:firstLine="709"/>
        <w:jc w:val="both"/>
        <w:rPr>
          <w:sz w:val="30"/>
          <w:szCs w:val="30"/>
        </w:rPr>
      </w:pPr>
      <w:r w:rsidRPr="005B24BB">
        <w:rPr>
          <w:sz w:val="30"/>
          <w:szCs w:val="30"/>
        </w:rPr>
        <w:t>любых нарушений со стороны страхователя и (или) иностранной компании принятых им (ими) условий, обязательств и гарантий;</w:t>
      </w:r>
    </w:p>
    <w:p w:rsidR="0034000F" w:rsidRPr="005B24BB" w:rsidRDefault="0034000F" w:rsidP="002B6078">
      <w:pPr>
        <w:tabs>
          <w:tab w:val="left" w:pos="1276"/>
        </w:tabs>
        <w:ind w:right="-1" w:firstLine="709"/>
        <w:jc w:val="both"/>
        <w:rPr>
          <w:sz w:val="30"/>
          <w:szCs w:val="30"/>
        </w:rPr>
      </w:pPr>
      <w:r w:rsidRPr="005B24BB">
        <w:rPr>
          <w:sz w:val="30"/>
          <w:szCs w:val="30"/>
        </w:rPr>
        <w:t>прямого или косвенного воздействия радиации и (или) радиоактивного загрязнения, ядерного взрыва, применения или утечки токсичных веществ;</w:t>
      </w:r>
    </w:p>
    <w:p w:rsidR="0034000F" w:rsidRPr="005B24BB" w:rsidRDefault="0034000F" w:rsidP="002B6078">
      <w:pPr>
        <w:tabs>
          <w:tab w:val="left" w:pos="1276"/>
        </w:tabs>
        <w:ind w:right="-1" w:firstLine="709"/>
        <w:jc w:val="both"/>
        <w:rPr>
          <w:sz w:val="30"/>
          <w:szCs w:val="30"/>
        </w:rPr>
      </w:pPr>
      <w:r w:rsidRPr="005B24BB">
        <w:rPr>
          <w:sz w:val="30"/>
          <w:szCs w:val="30"/>
        </w:rPr>
        <w:t>несоблюдения страхователем или иностранной компанией требований нормативных правовых актов государственного органа, относящихся к защите окружающей среды или здоровья, защиты прав населения, принимая во внимание, что ни в коем случае страховая выплата не включает каких-либо расходов по предотвращению загрязнения окружающей среды, борьбе с загрязнением или восстановлению окружающей среды;</w:t>
      </w:r>
    </w:p>
    <w:p w:rsidR="0034000F" w:rsidRPr="005B24BB" w:rsidRDefault="0034000F" w:rsidP="002B6078">
      <w:pPr>
        <w:tabs>
          <w:tab w:val="left" w:pos="1276"/>
        </w:tabs>
        <w:ind w:right="-1" w:firstLine="709"/>
        <w:jc w:val="both"/>
        <w:rPr>
          <w:sz w:val="30"/>
          <w:szCs w:val="30"/>
        </w:rPr>
      </w:pPr>
      <w:r w:rsidRPr="005B24BB">
        <w:rPr>
          <w:sz w:val="30"/>
          <w:szCs w:val="30"/>
        </w:rPr>
        <w:t xml:space="preserve">несоблюдения страхователем или иностранной компанией требований нормативных правовых актов принимающей страны, не носящих дискриминационный характер; </w:t>
      </w:r>
    </w:p>
    <w:p w:rsidR="0034000F" w:rsidRPr="005B24BB" w:rsidRDefault="0034000F" w:rsidP="002B6078">
      <w:pPr>
        <w:tabs>
          <w:tab w:val="left" w:pos="1276"/>
        </w:tabs>
        <w:ind w:right="-1" w:firstLine="709"/>
        <w:jc w:val="both"/>
        <w:rPr>
          <w:sz w:val="30"/>
          <w:szCs w:val="30"/>
        </w:rPr>
      </w:pPr>
      <w:r w:rsidRPr="005B24BB">
        <w:rPr>
          <w:color w:val="000000"/>
          <w:sz w:val="30"/>
          <w:szCs w:val="30"/>
        </w:rPr>
        <w:t>конфискации имущества, являющейся последствием уголовного преступления со стороны страхователя или иностранной компании в стране инвестирования</w:t>
      </w:r>
      <w:r w:rsidRPr="005B24BB">
        <w:rPr>
          <w:sz w:val="30"/>
          <w:szCs w:val="30"/>
        </w:rPr>
        <w:t>;</w:t>
      </w:r>
    </w:p>
    <w:p w:rsidR="0034000F" w:rsidRPr="005B24BB" w:rsidRDefault="0034000F" w:rsidP="002B6078">
      <w:pPr>
        <w:tabs>
          <w:tab w:val="left" w:pos="1276"/>
        </w:tabs>
        <w:ind w:right="-1" w:firstLine="709"/>
        <w:jc w:val="both"/>
        <w:rPr>
          <w:sz w:val="30"/>
          <w:szCs w:val="30"/>
        </w:rPr>
      </w:pPr>
      <w:r w:rsidRPr="005B24BB">
        <w:rPr>
          <w:sz w:val="30"/>
          <w:szCs w:val="30"/>
        </w:rPr>
        <w:lastRenderedPageBreak/>
        <w:t>действий официального органа принимающей страны, когда он действует как поставщик, покупатель, кредитор, акционер, директор или менеджер иностранной компании, кроме случаев, указанных в пункте 35 настоящих Правил;</w:t>
      </w:r>
    </w:p>
    <w:p w:rsidR="0034000F" w:rsidRPr="005B24BB" w:rsidRDefault="0034000F" w:rsidP="002B6078">
      <w:pPr>
        <w:tabs>
          <w:tab w:val="left" w:pos="1276"/>
        </w:tabs>
        <w:ind w:right="-1" w:firstLine="709"/>
        <w:jc w:val="both"/>
        <w:rPr>
          <w:sz w:val="30"/>
          <w:szCs w:val="30"/>
        </w:rPr>
      </w:pPr>
      <w:r w:rsidRPr="005B24BB">
        <w:rPr>
          <w:sz w:val="30"/>
          <w:szCs w:val="30"/>
        </w:rPr>
        <w:t xml:space="preserve">действий официальных органов принимающей страны, имевших место на дату заключения договора страхования, или на дату последующего его продления, или его возобновления; </w:t>
      </w:r>
    </w:p>
    <w:p w:rsidR="0034000F" w:rsidRPr="005B24BB" w:rsidRDefault="0034000F" w:rsidP="002B6078">
      <w:pPr>
        <w:tabs>
          <w:tab w:val="left" w:pos="1276"/>
        </w:tabs>
        <w:ind w:right="-1" w:firstLine="709"/>
        <w:jc w:val="both"/>
        <w:rPr>
          <w:sz w:val="30"/>
          <w:szCs w:val="30"/>
        </w:rPr>
      </w:pPr>
      <w:r w:rsidRPr="005B24BB">
        <w:rPr>
          <w:sz w:val="30"/>
          <w:szCs w:val="30"/>
        </w:rPr>
        <w:t>действий работников иностранной компании, приведших к возникновению убытков;</w:t>
      </w:r>
    </w:p>
    <w:p w:rsidR="0034000F" w:rsidRPr="005B24BB" w:rsidRDefault="0034000F" w:rsidP="002B6078">
      <w:pPr>
        <w:tabs>
          <w:tab w:val="left" w:pos="1276"/>
        </w:tabs>
        <w:ind w:right="-1" w:firstLine="709"/>
        <w:jc w:val="both"/>
        <w:rPr>
          <w:sz w:val="30"/>
          <w:szCs w:val="30"/>
        </w:rPr>
      </w:pPr>
      <w:r w:rsidRPr="005B24BB">
        <w:rPr>
          <w:sz w:val="30"/>
          <w:szCs w:val="30"/>
        </w:rPr>
        <w:t xml:space="preserve">изменений обменного курса валюты иностранной валюты; </w:t>
      </w:r>
    </w:p>
    <w:p w:rsidR="0034000F" w:rsidRPr="005B24BB" w:rsidRDefault="0034000F" w:rsidP="002B6078">
      <w:pPr>
        <w:tabs>
          <w:tab w:val="left" w:pos="1276"/>
        </w:tabs>
        <w:ind w:right="-1" w:firstLine="709"/>
        <w:jc w:val="both"/>
        <w:rPr>
          <w:sz w:val="30"/>
          <w:szCs w:val="30"/>
        </w:rPr>
      </w:pPr>
      <w:r w:rsidRPr="005B24BB">
        <w:rPr>
          <w:sz w:val="30"/>
          <w:szCs w:val="30"/>
        </w:rPr>
        <w:t>наличия</w:t>
      </w:r>
      <w:r w:rsidRPr="005B24BB">
        <w:rPr>
          <w:color w:val="0000FF"/>
          <w:sz w:val="30"/>
          <w:szCs w:val="30"/>
        </w:rPr>
        <w:t xml:space="preserve"> </w:t>
      </w:r>
      <w:r w:rsidRPr="005B24BB">
        <w:rPr>
          <w:sz w:val="30"/>
          <w:szCs w:val="30"/>
        </w:rPr>
        <w:t>ограничений на перевод денежных средств из принимающей страны инвестору до даты начала срока действия договора страхования или на дату последующего его продления или возобновления;</w:t>
      </w:r>
    </w:p>
    <w:p w:rsidR="0034000F" w:rsidRPr="005B24BB" w:rsidRDefault="0034000F" w:rsidP="002B6078">
      <w:pPr>
        <w:tabs>
          <w:tab w:val="left" w:pos="1276"/>
        </w:tabs>
        <w:ind w:right="-1" w:firstLine="709"/>
        <w:jc w:val="both"/>
        <w:rPr>
          <w:sz w:val="30"/>
          <w:szCs w:val="30"/>
        </w:rPr>
      </w:pPr>
      <w:r w:rsidRPr="005B24BB">
        <w:rPr>
          <w:sz w:val="30"/>
          <w:szCs w:val="30"/>
        </w:rPr>
        <w:t>невыполнения страхователем и (или) иностранной компанией всех требуемых по законодательству процедур для конвертации или перевода денежных средств;</w:t>
      </w:r>
    </w:p>
    <w:p w:rsidR="0034000F" w:rsidRPr="005B24BB" w:rsidRDefault="0034000F" w:rsidP="002B6078">
      <w:pPr>
        <w:tabs>
          <w:tab w:val="left" w:pos="1276"/>
        </w:tabs>
        <w:ind w:right="-1" w:firstLine="709"/>
        <w:jc w:val="both"/>
        <w:rPr>
          <w:sz w:val="30"/>
          <w:szCs w:val="30"/>
        </w:rPr>
      </w:pPr>
      <w:r w:rsidRPr="005B24BB">
        <w:rPr>
          <w:sz w:val="30"/>
          <w:szCs w:val="30"/>
        </w:rPr>
        <w:t>экспроприации, национализации, при условии, что они сопровождаются полной финансовой компенсацией в свободно конвертируемой валюте, предоставленной правительством или иным государственным учреждением принимающей страны;</w:t>
      </w:r>
    </w:p>
    <w:p w:rsidR="0034000F" w:rsidRPr="005B24BB" w:rsidRDefault="0034000F" w:rsidP="002B6078">
      <w:pPr>
        <w:tabs>
          <w:tab w:val="left" w:pos="1276"/>
        </w:tabs>
        <w:ind w:right="-1" w:firstLine="709"/>
        <w:jc w:val="both"/>
        <w:rPr>
          <w:sz w:val="30"/>
          <w:szCs w:val="30"/>
        </w:rPr>
      </w:pPr>
      <w:r w:rsidRPr="005B24BB">
        <w:rPr>
          <w:sz w:val="30"/>
          <w:szCs w:val="30"/>
        </w:rPr>
        <w:t>неплатежа иностранной компанией оговоренных в договорах неустоек, пени, штрафов и других платежей, имеющих аналогичную природу.</w:t>
      </w:r>
    </w:p>
    <w:p w:rsidR="0034000F" w:rsidRPr="005B24BB" w:rsidRDefault="0034000F" w:rsidP="002B6078">
      <w:pPr>
        <w:tabs>
          <w:tab w:val="left" w:pos="1276"/>
        </w:tabs>
        <w:ind w:right="-1" w:firstLine="709"/>
        <w:jc w:val="both"/>
        <w:rPr>
          <w:sz w:val="30"/>
          <w:szCs w:val="30"/>
        </w:rPr>
      </w:pPr>
      <w:r w:rsidRPr="005B24BB">
        <w:rPr>
          <w:sz w:val="30"/>
          <w:szCs w:val="30"/>
        </w:rPr>
        <w:t xml:space="preserve">38. Страховщик освобождается от выплаты страхового возмещения, если страховой случай наступил вследствие: </w:t>
      </w:r>
    </w:p>
    <w:p w:rsidR="0034000F" w:rsidRPr="005B24BB" w:rsidRDefault="0034000F" w:rsidP="002B6078">
      <w:pPr>
        <w:tabs>
          <w:tab w:val="left" w:pos="1276"/>
        </w:tabs>
        <w:ind w:right="-1" w:firstLine="709"/>
        <w:jc w:val="both"/>
        <w:rPr>
          <w:sz w:val="30"/>
          <w:szCs w:val="30"/>
        </w:rPr>
      </w:pPr>
      <w:r w:rsidRPr="005B24BB">
        <w:rPr>
          <w:sz w:val="30"/>
          <w:szCs w:val="30"/>
        </w:rPr>
        <w:t>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rsidR="0034000F" w:rsidRPr="005B24BB" w:rsidRDefault="0034000F" w:rsidP="002B6078">
      <w:pPr>
        <w:ind w:right="-1" w:firstLine="709"/>
        <w:jc w:val="both"/>
        <w:rPr>
          <w:color w:val="000000"/>
          <w:sz w:val="30"/>
          <w:szCs w:val="30"/>
        </w:rPr>
      </w:pPr>
      <w:r w:rsidRPr="005B24BB">
        <w:rPr>
          <w:color w:val="000000"/>
          <w:sz w:val="30"/>
          <w:szCs w:val="30"/>
        </w:rPr>
        <w:t>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rsidR="0034000F" w:rsidRPr="005B24BB" w:rsidRDefault="0034000F" w:rsidP="002B6078">
      <w:pPr>
        <w:ind w:right="-1" w:firstLine="709"/>
        <w:jc w:val="both"/>
        <w:rPr>
          <w:color w:val="000000"/>
          <w:sz w:val="30"/>
          <w:szCs w:val="30"/>
        </w:rPr>
      </w:pPr>
      <w:r w:rsidRPr="005B24BB">
        <w:rPr>
          <w:color w:val="000000"/>
          <w:sz w:val="30"/>
          <w:szCs w:val="30"/>
        </w:rPr>
        <w:t>возникновения убытков по причине того, что страхователь умышленно не принял разумных и доступных мер, чтобы уменьшить возможные убытки;</w:t>
      </w:r>
    </w:p>
    <w:p w:rsidR="0034000F" w:rsidRPr="005B24BB" w:rsidRDefault="0034000F" w:rsidP="002B6078">
      <w:pPr>
        <w:ind w:right="-1" w:firstLine="709"/>
        <w:jc w:val="both"/>
        <w:rPr>
          <w:color w:val="000000"/>
          <w:sz w:val="30"/>
          <w:szCs w:val="30"/>
        </w:rPr>
      </w:pPr>
      <w:r w:rsidRPr="005B24BB">
        <w:rPr>
          <w:color w:val="000000"/>
          <w:sz w:val="30"/>
          <w:szCs w:val="30"/>
        </w:rPr>
        <w:t>в иных случаях, предусмотренных законодательством.</w:t>
      </w:r>
    </w:p>
    <w:p w:rsidR="0034000F" w:rsidRPr="005B24BB" w:rsidRDefault="0034000F" w:rsidP="002B6078">
      <w:pPr>
        <w:tabs>
          <w:tab w:val="left" w:pos="1276"/>
        </w:tabs>
        <w:ind w:right="-1" w:firstLine="709"/>
        <w:jc w:val="both"/>
        <w:rPr>
          <w:color w:val="000000"/>
          <w:sz w:val="30"/>
          <w:szCs w:val="30"/>
        </w:rPr>
      </w:pPr>
      <w:r w:rsidRPr="005B24BB">
        <w:rPr>
          <w:color w:val="000000"/>
          <w:sz w:val="30"/>
          <w:szCs w:val="30"/>
        </w:rPr>
        <w:t>39. Не подлежат возмещению убытки, если они полностью возмещены государственным органом или любым другим учреждением принимающей страны.</w:t>
      </w:r>
    </w:p>
    <w:p w:rsidR="0034000F" w:rsidRPr="005B24BB" w:rsidRDefault="0034000F" w:rsidP="002B6078">
      <w:pPr>
        <w:tabs>
          <w:tab w:val="left" w:pos="1276"/>
        </w:tabs>
        <w:ind w:right="-1" w:firstLine="709"/>
        <w:jc w:val="both"/>
        <w:rPr>
          <w:color w:val="000000"/>
          <w:sz w:val="30"/>
          <w:szCs w:val="30"/>
        </w:rPr>
      </w:pPr>
      <w:r w:rsidRPr="005B24BB">
        <w:rPr>
          <w:color w:val="000000"/>
          <w:sz w:val="30"/>
          <w:szCs w:val="30"/>
        </w:rPr>
        <w:t xml:space="preserve">40. </w:t>
      </w:r>
      <w:r w:rsidRPr="005B24BB">
        <w:rPr>
          <w:color w:val="242424"/>
          <w:sz w:val="30"/>
          <w:szCs w:val="30"/>
          <w:shd w:val="clear" w:color="auto" w:fill="FFFFFF"/>
        </w:rPr>
        <w:t xml:space="preserve">Неисполнение обязанности, предусмотренной подпунктом 30.2.1 пункта 30 настоящих Правил, дает страховщику право отказать в выплате страхового возмещения, если не будет доказано, что страховщик </w:t>
      </w:r>
      <w:r w:rsidRPr="005B24BB">
        <w:rPr>
          <w:color w:val="242424"/>
          <w:sz w:val="30"/>
          <w:szCs w:val="30"/>
          <w:shd w:val="clear" w:color="auto" w:fill="FFFFFF"/>
        </w:rPr>
        <w:lastRenderedPageBreak/>
        <w:t>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34000F" w:rsidRDefault="0034000F" w:rsidP="002B6078">
      <w:pPr>
        <w:tabs>
          <w:tab w:val="left" w:pos="1276"/>
        </w:tabs>
        <w:ind w:right="-1" w:firstLine="709"/>
        <w:jc w:val="both"/>
        <w:rPr>
          <w:sz w:val="30"/>
          <w:szCs w:val="30"/>
        </w:rPr>
      </w:pPr>
    </w:p>
    <w:p w:rsidR="0034000F" w:rsidRPr="005B24BB" w:rsidRDefault="0034000F" w:rsidP="002B6078">
      <w:pPr>
        <w:tabs>
          <w:tab w:val="left" w:pos="1276"/>
        </w:tabs>
        <w:ind w:right="-1"/>
        <w:jc w:val="center"/>
        <w:rPr>
          <w:sz w:val="30"/>
          <w:szCs w:val="30"/>
        </w:rPr>
      </w:pPr>
      <w:r w:rsidRPr="005B24BB">
        <w:rPr>
          <w:sz w:val="30"/>
          <w:szCs w:val="30"/>
        </w:rPr>
        <w:t xml:space="preserve">ОПРЕДЕЛЕНИЕ УЩЕРБА И ВЫПЛАТА СТРАХОВОГО ВОЗМЕЩЕНИЯ </w:t>
      </w:r>
    </w:p>
    <w:p w:rsidR="0034000F" w:rsidRPr="005B24BB" w:rsidRDefault="0034000F" w:rsidP="002B6078">
      <w:pPr>
        <w:tabs>
          <w:tab w:val="left" w:pos="1276"/>
        </w:tabs>
        <w:ind w:right="-1"/>
        <w:jc w:val="center"/>
        <w:rPr>
          <w:sz w:val="30"/>
          <w:szCs w:val="30"/>
        </w:rPr>
      </w:pPr>
    </w:p>
    <w:p w:rsidR="0034000F" w:rsidRPr="005B24BB" w:rsidRDefault="0034000F" w:rsidP="002B6078">
      <w:pPr>
        <w:tabs>
          <w:tab w:val="num" w:pos="1134"/>
        </w:tabs>
        <w:ind w:right="-1" w:firstLine="709"/>
        <w:jc w:val="both"/>
        <w:rPr>
          <w:sz w:val="30"/>
          <w:szCs w:val="30"/>
        </w:rPr>
      </w:pPr>
      <w:r w:rsidRPr="005B24BB">
        <w:rPr>
          <w:sz w:val="30"/>
          <w:szCs w:val="30"/>
        </w:rPr>
        <w:t>41. Страхователь обязан обратиться к страховщику с письменным заявлением о страховом случае (Приложение №3 к настоящим Правилам) не позднее 30 календарных дней со дня окончания установленного договором страхования периода ожидания и приложить к нему оригинал договора страхования (страхового полиса), а также документы, позволяющие определить факт наступления страхового случая и размер причиненного ущерба:</w:t>
      </w:r>
    </w:p>
    <w:p w:rsidR="0034000F" w:rsidRPr="005B24BB" w:rsidRDefault="0034000F" w:rsidP="002B6078">
      <w:pPr>
        <w:tabs>
          <w:tab w:val="num" w:pos="1134"/>
        </w:tabs>
        <w:ind w:right="-1" w:firstLine="709"/>
        <w:jc w:val="both"/>
        <w:rPr>
          <w:sz w:val="30"/>
          <w:szCs w:val="30"/>
        </w:rPr>
      </w:pPr>
      <w:r w:rsidRPr="005B24BB">
        <w:rPr>
          <w:sz w:val="30"/>
          <w:szCs w:val="30"/>
        </w:rPr>
        <w:t>- договор инвестирования;</w:t>
      </w:r>
    </w:p>
    <w:p w:rsidR="0034000F" w:rsidRPr="005B24BB" w:rsidRDefault="0034000F" w:rsidP="002B6078">
      <w:pPr>
        <w:tabs>
          <w:tab w:val="num" w:pos="1134"/>
        </w:tabs>
        <w:ind w:right="-1" w:firstLine="709"/>
        <w:jc w:val="both"/>
        <w:rPr>
          <w:sz w:val="30"/>
          <w:szCs w:val="30"/>
        </w:rPr>
      </w:pPr>
      <w:r w:rsidRPr="005B24BB">
        <w:rPr>
          <w:sz w:val="30"/>
          <w:szCs w:val="30"/>
        </w:rPr>
        <w:t>- документы, подтверждающие факт и размер произведенных инвестиций в иностранном государстве (смета инвестиционных затрат);</w:t>
      </w:r>
    </w:p>
    <w:p w:rsidR="0034000F" w:rsidRPr="005B24BB" w:rsidRDefault="0034000F" w:rsidP="002B6078">
      <w:pPr>
        <w:tabs>
          <w:tab w:val="num" w:pos="1134"/>
        </w:tabs>
        <w:ind w:right="-1" w:firstLine="709"/>
        <w:jc w:val="both"/>
        <w:rPr>
          <w:sz w:val="30"/>
          <w:szCs w:val="30"/>
        </w:rPr>
      </w:pPr>
      <w:r w:rsidRPr="005B24BB">
        <w:rPr>
          <w:sz w:val="30"/>
          <w:szCs w:val="30"/>
        </w:rPr>
        <w:t>- заверенную банком страхователя выписку с банковского счета страхователя, подтверждающую поступление (непоступление) доходов от инвестиций;</w:t>
      </w:r>
    </w:p>
    <w:p w:rsidR="0034000F" w:rsidRPr="005B24BB" w:rsidRDefault="0034000F" w:rsidP="002B6078">
      <w:pPr>
        <w:tabs>
          <w:tab w:val="num" w:pos="1134"/>
        </w:tabs>
        <w:ind w:right="-1" w:firstLine="709"/>
        <w:jc w:val="both"/>
        <w:rPr>
          <w:sz w:val="30"/>
          <w:szCs w:val="30"/>
        </w:rPr>
      </w:pPr>
      <w:r w:rsidRPr="005B24BB">
        <w:rPr>
          <w:sz w:val="30"/>
          <w:szCs w:val="30"/>
        </w:rPr>
        <w:t>- документы, подтверждающие реализацию политического риска в иностранном государстве;</w:t>
      </w:r>
    </w:p>
    <w:p w:rsidR="0034000F" w:rsidRPr="005B24BB" w:rsidRDefault="0034000F" w:rsidP="002B6078">
      <w:pPr>
        <w:tabs>
          <w:tab w:val="num" w:pos="1134"/>
        </w:tabs>
        <w:ind w:right="-1" w:firstLine="709"/>
        <w:jc w:val="both"/>
        <w:rPr>
          <w:sz w:val="30"/>
          <w:szCs w:val="30"/>
        </w:rPr>
      </w:pPr>
      <w:r w:rsidRPr="005B24BB">
        <w:rPr>
          <w:sz w:val="30"/>
          <w:szCs w:val="30"/>
        </w:rPr>
        <w:t>- документы, подтверждающие расходы страхователя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w:t>
      </w:r>
    </w:p>
    <w:p w:rsidR="0034000F" w:rsidRPr="005B24BB" w:rsidRDefault="0034000F" w:rsidP="002B6078">
      <w:pPr>
        <w:tabs>
          <w:tab w:val="num" w:pos="1134"/>
        </w:tabs>
        <w:ind w:right="-1" w:firstLine="709"/>
        <w:jc w:val="both"/>
        <w:rPr>
          <w:sz w:val="30"/>
          <w:szCs w:val="30"/>
        </w:rPr>
      </w:pPr>
      <w:r w:rsidRPr="005B24BB">
        <w:rPr>
          <w:sz w:val="30"/>
          <w:szCs w:val="30"/>
        </w:rPr>
        <w:t>- иные документы, необходимые для принятия решения о выплате страхового возмещения (по требованию страховщика).</w:t>
      </w:r>
    </w:p>
    <w:p w:rsidR="0034000F" w:rsidRPr="005B24BB" w:rsidRDefault="0034000F" w:rsidP="002B6078">
      <w:pPr>
        <w:tabs>
          <w:tab w:val="left" w:pos="1276"/>
        </w:tabs>
        <w:ind w:right="-1" w:firstLine="709"/>
        <w:jc w:val="both"/>
        <w:rPr>
          <w:sz w:val="30"/>
          <w:szCs w:val="30"/>
        </w:rPr>
      </w:pPr>
      <w:r w:rsidRPr="005B24BB">
        <w:rPr>
          <w:sz w:val="30"/>
          <w:szCs w:val="30"/>
        </w:rPr>
        <w:t xml:space="preserve">42. </w:t>
      </w:r>
      <w:r w:rsidRPr="005B24BB">
        <w:rPr>
          <w:snapToGrid w:val="0"/>
          <w:sz w:val="30"/>
          <w:szCs w:val="30"/>
        </w:rPr>
        <w:t>На основании полученных документов и проведенных проверок страховщик принимает решение о признании (непризнании) заявленного случая страховым либо об отказе в выплате страхового возмещения.</w:t>
      </w:r>
    </w:p>
    <w:p w:rsidR="0034000F" w:rsidRPr="005B24BB" w:rsidRDefault="0034000F" w:rsidP="002B6078">
      <w:pPr>
        <w:ind w:right="-1" w:firstLine="709"/>
        <w:jc w:val="both"/>
        <w:rPr>
          <w:snapToGrid w:val="0"/>
          <w:sz w:val="30"/>
          <w:szCs w:val="30"/>
        </w:rPr>
      </w:pPr>
      <w:r w:rsidRPr="005B24BB">
        <w:rPr>
          <w:snapToGrid w:val="0"/>
          <w:sz w:val="30"/>
          <w:szCs w:val="30"/>
        </w:rPr>
        <w:t>Решение о непризнании заявленного случая страховым либо об отказе в выплате страхового возмещения принимается в течение 10 рабочих дней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w:t>
      </w:r>
    </w:p>
    <w:p w:rsidR="0034000F" w:rsidRPr="005B24BB" w:rsidRDefault="0034000F" w:rsidP="002B6078">
      <w:pPr>
        <w:tabs>
          <w:tab w:val="left" w:pos="1276"/>
        </w:tabs>
        <w:ind w:right="-1" w:firstLine="709"/>
        <w:jc w:val="both"/>
        <w:rPr>
          <w:snapToGrid w:val="0"/>
          <w:sz w:val="30"/>
          <w:szCs w:val="30"/>
        </w:rPr>
      </w:pPr>
      <w:r w:rsidRPr="005B24BB">
        <w:rPr>
          <w:snapToGrid w:val="0"/>
          <w:sz w:val="30"/>
          <w:szCs w:val="30"/>
        </w:rPr>
        <w:t>В случае признания заявленного случая страховым страховщик в течение 10 рабочих дней со дня получения заявления о страховом случае и всех необходимых документов составляет акт о страховом случае (Приложение №4 к настоящим Правилам).</w:t>
      </w:r>
    </w:p>
    <w:p w:rsidR="0034000F" w:rsidRPr="005B24BB" w:rsidRDefault="0034000F" w:rsidP="002B6078">
      <w:pPr>
        <w:tabs>
          <w:tab w:val="left" w:pos="1276"/>
        </w:tabs>
        <w:ind w:right="-1" w:firstLine="709"/>
        <w:jc w:val="both"/>
        <w:rPr>
          <w:snapToGrid w:val="0"/>
          <w:sz w:val="30"/>
          <w:szCs w:val="30"/>
        </w:rPr>
      </w:pPr>
      <w:r w:rsidRPr="005B24BB">
        <w:rPr>
          <w:snapToGrid w:val="0"/>
          <w:sz w:val="30"/>
          <w:szCs w:val="30"/>
        </w:rPr>
        <w:t xml:space="preserve">Если по заявленному страховщику случаю возникновения у страхователя убытков компетентными органами и (или) организациями </w:t>
      </w:r>
      <w:r w:rsidRPr="005B24BB">
        <w:rPr>
          <w:snapToGrid w:val="0"/>
          <w:sz w:val="30"/>
          <w:szCs w:val="30"/>
        </w:rPr>
        <w:lastRenderedPageBreak/>
        <w:t>проводится проверка либо предварительное расследование, либо ведется судебный процесс (в рамках уголовного судопроизводства) в отношении страхователя, работников (участников, учредителей, собственника имущества) страхователя и (или) лиц, действующих от имени страхователя на основании доверенности при реализации инвестиционной деятельности, то решение о признании заявленного события страховым случаем принимается страховщиком в течение 10 рабочих дней после принятия указанными органами и (или) организациями решения по существу (решения об отказе в возбуждении уголовного дела, о прекращении либо приостановлении производства по делу, приговора суда) и, в случае признания заявленного события страховым случаем, оформляется актом о страховом случае, либо, в случае непризнания заявленного события страховым случаем, сообщается страхователю путем письменного уведомления в течение 5 рабочих дней.</w:t>
      </w:r>
    </w:p>
    <w:p w:rsidR="0034000F" w:rsidRPr="005B24BB" w:rsidRDefault="0034000F" w:rsidP="002B6078">
      <w:pPr>
        <w:tabs>
          <w:tab w:val="left" w:pos="1276"/>
        </w:tabs>
        <w:ind w:right="-1" w:firstLine="709"/>
        <w:jc w:val="both"/>
        <w:rPr>
          <w:sz w:val="30"/>
          <w:szCs w:val="30"/>
        </w:rPr>
      </w:pPr>
      <w:r w:rsidRPr="005B24BB">
        <w:rPr>
          <w:sz w:val="30"/>
          <w:szCs w:val="30"/>
        </w:rPr>
        <w:t>43. Страховое возмещение определяется в размере суммы убытков, понесенных страхователем в результате наступления страхового случая, но не более страховой суммы по договору страхования за вычетом безусловной франшизы.</w:t>
      </w:r>
    </w:p>
    <w:p w:rsidR="0034000F" w:rsidRPr="005B24BB" w:rsidRDefault="0034000F" w:rsidP="002B6078">
      <w:pPr>
        <w:tabs>
          <w:tab w:val="left" w:pos="1276"/>
        </w:tabs>
        <w:ind w:right="-1" w:firstLine="709"/>
        <w:jc w:val="both"/>
        <w:rPr>
          <w:sz w:val="30"/>
          <w:szCs w:val="30"/>
        </w:rPr>
      </w:pPr>
      <w:r w:rsidRPr="005B24BB">
        <w:rPr>
          <w:sz w:val="30"/>
          <w:szCs w:val="30"/>
        </w:rPr>
        <w:t>44.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одной иностранной компании,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10 рабочих дней со дня утверждения страховщиком акта о страховом случае.</w:t>
      </w:r>
    </w:p>
    <w:p w:rsidR="0034000F" w:rsidRPr="005B24BB" w:rsidRDefault="0034000F" w:rsidP="002B6078">
      <w:pPr>
        <w:tabs>
          <w:tab w:val="left" w:pos="1276"/>
        </w:tabs>
        <w:ind w:right="-1" w:firstLine="709"/>
        <w:jc w:val="both"/>
        <w:rPr>
          <w:sz w:val="30"/>
          <w:szCs w:val="30"/>
        </w:rPr>
      </w:pPr>
      <w:r w:rsidRPr="005B24BB">
        <w:rPr>
          <w:sz w:val="30"/>
          <w:szCs w:val="30"/>
        </w:rPr>
        <w:t>45.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одной иностранной компании,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10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rsidR="0034000F" w:rsidRPr="005B24BB" w:rsidRDefault="0034000F" w:rsidP="002B6078">
      <w:pPr>
        <w:tabs>
          <w:tab w:val="left" w:pos="1276"/>
        </w:tabs>
        <w:ind w:right="-1" w:firstLine="709"/>
        <w:jc w:val="both"/>
        <w:rPr>
          <w:sz w:val="30"/>
          <w:szCs w:val="30"/>
        </w:rPr>
      </w:pPr>
      <w:r w:rsidRPr="005B24BB">
        <w:rPr>
          <w:sz w:val="30"/>
          <w:szCs w:val="30"/>
        </w:rPr>
        <w:t>46. За каждый день просрочки выплаты страхового возмещения по вине страховщика он выплачивает пеню в размере 0,1 процента от суммы страхового возмещения.</w:t>
      </w:r>
    </w:p>
    <w:p w:rsidR="0034000F" w:rsidRPr="005B24BB" w:rsidRDefault="0034000F" w:rsidP="002B6078">
      <w:pPr>
        <w:tabs>
          <w:tab w:val="left" w:pos="1276"/>
        </w:tabs>
        <w:ind w:right="-1" w:firstLine="709"/>
        <w:jc w:val="both"/>
        <w:rPr>
          <w:sz w:val="30"/>
          <w:szCs w:val="30"/>
        </w:rPr>
      </w:pPr>
      <w:r w:rsidRPr="005B24BB">
        <w:rPr>
          <w:sz w:val="30"/>
          <w:szCs w:val="30"/>
        </w:rPr>
        <w:t>47. До выплаты страхового возмещения, страхователь должен заключить со страховщиком договор о передаче права требования долгов, возникших в связи с осуществлением инвестиций.</w:t>
      </w:r>
    </w:p>
    <w:p w:rsidR="0034000F" w:rsidRPr="005B24BB" w:rsidRDefault="0034000F" w:rsidP="002B6078">
      <w:pPr>
        <w:tabs>
          <w:tab w:val="left" w:pos="1276"/>
        </w:tabs>
        <w:ind w:right="-1" w:firstLine="709"/>
        <w:jc w:val="both"/>
        <w:rPr>
          <w:sz w:val="30"/>
          <w:szCs w:val="30"/>
        </w:rPr>
      </w:pPr>
      <w:r w:rsidRPr="005B24BB">
        <w:rPr>
          <w:sz w:val="30"/>
          <w:szCs w:val="30"/>
        </w:rPr>
        <w:lastRenderedPageBreak/>
        <w:t>48.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34000F" w:rsidRPr="005B24BB" w:rsidRDefault="0034000F" w:rsidP="002B6078">
      <w:pPr>
        <w:tabs>
          <w:tab w:val="left" w:pos="1276"/>
        </w:tabs>
        <w:ind w:right="-1" w:firstLine="709"/>
        <w:jc w:val="both"/>
        <w:rPr>
          <w:sz w:val="30"/>
          <w:szCs w:val="30"/>
        </w:rPr>
      </w:pPr>
      <w:r w:rsidRPr="005B24BB">
        <w:rPr>
          <w:sz w:val="30"/>
          <w:szCs w:val="30"/>
        </w:rPr>
        <w:t>49. Страхователь обязан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34000F" w:rsidRDefault="0034000F" w:rsidP="002B6078">
      <w:pPr>
        <w:tabs>
          <w:tab w:val="left" w:pos="1276"/>
        </w:tabs>
        <w:ind w:right="-1" w:firstLine="709"/>
        <w:jc w:val="both"/>
        <w:rPr>
          <w:sz w:val="30"/>
          <w:szCs w:val="30"/>
        </w:rPr>
      </w:pPr>
      <w:r w:rsidRPr="005B24BB">
        <w:rPr>
          <w:sz w:val="30"/>
          <w:szCs w:val="30"/>
        </w:rPr>
        <w:t>50.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34000F" w:rsidRDefault="0034000F" w:rsidP="002B6078">
      <w:pPr>
        <w:tabs>
          <w:tab w:val="left" w:pos="1276"/>
        </w:tabs>
        <w:ind w:right="-1" w:firstLine="709"/>
        <w:jc w:val="both"/>
        <w:rPr>
          <w:sz w:val="30"/>
          <w:szCs w:val="30"/>
        </w:rPr>
      </w:pPr>
    </w:p>
    <w:p w:rsidR="0034000F" w:rsidRPr="005B24BB" w:rsidRDefault="0034000F" w:rsidP="002B6078">
      <w:pPr>
        <w:tabs>
          <w:tab w:val="left" w:pos="1276"/>
        </w:tabs>
        <w:ind w:right="-1"/>
        <w:jc w:val="center"/>
        <w:rPr>
          <w:sz w:val="30"/>
          <w:szCs w:val="30"/>
        </w:rPr>
      </w:pPr>
      <w:r w:rsidRPr="005B24BB">
        <w:rPr>
          <w:sz w:val="30"/>
          <w:szCs w:val="30"/>
        </w:rPr>
        <w:t>ЗАКЛЮЧИТЕЛЬНЫЕ ПОЛОЖЕНИЯ</w:t>
      </w:r>
    </w:p>
    <w:p w:rsidR="0034000F" w:rsidRPr="005B24BB" w:rsidRDefault="0034000F" w:rsidP="002B6078">
      <w:pPr>
        <w:tabs>
          <w:tab w:val="left" w:pos="1276"/>
        </w:tabs>
        <w:ind w:right="-1" w:firstLine="709"/>
        <w:jc w:val="center"/>
        <w:rPr>
          <w:sz w:val="30"/>
          <w:szCs w:val="30"/>
        </w:rPr>
      </w:pPr>
    </w:p>
    <w:p w:rsidR="0034000F" w:rsidRPr="005B24BB" w:rsidRDefault="0034000F" w:rsidP="002B6078">
      <w:pPr>
        <w:tabs>
          <w:tab w:val="left" w:pos="1276"/>
        </w:tabs>
        <w:ind w:right="-1" w:firstLine="709"/>
        <w:jc w:val="both"/>
        <w:rPr>
          <w:sz w:val="30"/>
          <w:szCs w:val="30"/>
        </w:rPr>
      </w:pPr>
      <w:r w:rsidRPr="005B24BB">
        <w:rPr>
          <w:sz w:val="30"/>
          <w:szCs w:val="30"/>
        </w:rPr>
        <w:t xml:space="preserve">51. Не урегулированные путем переговоров споры по договорам страхования, заключенным по настоящим Правилам, разрешаются в судебном порядке. </w:t>
      </w:r>
    </w:p>
    <w:p w:rsidR="0034000F" w:rsidRPr="006837A8" w:rsidRDefault="0034000F" w:rsidP="0034000F">
      <w:pPr>
        <w:tabs>
          <w:tab w:val="left" w:pos="1276"/>
        </w:tabs>
        <w:spacing w:line="360" w:lineRule="auto"/>
        <w:ind w:right="-93" w:firstLine="709"/>
        <w:jc w:val="both"/>
        <w:rPr>
          <w:sz w:val="30"/>
          <w:szCs w:val="30"/>
        </w:rPr>
      </w:pPr>
    </w:p>
    <w:p w:rsidR="0034000F" w:rsidRPr="0096220B" w:rsidRDefault="0034000F" w:rsidP="0034000F">
      <w:pPr>
        <w:rPr>
          <w:b/>
          <w:sz w:val="30"/>
          <w:szCs w:val="30"/>
        </w:rPr>
      </w:pPr>
      <w:r w:rsidRPr="0096220B">
        <w:rPr>
          <w:b/>
          <w:sz w:val="30"/>
          <w:szCs w:val="30"/>
        </w:rPr>
        <w:t xml:space="preserve">Специалист 1 категории </w:t>
      </w:r>
    </w:p>
    <w:p w:rsidR="0034000F" w:rsidRPr="00A957B2" w:rsidRDefault="0034000F" w:rsidP="0034000F">
      <w:pPr>
        <w:jc w:val="both"/>
        <w:rPr>
          <w:b/>
          <w:sz w:val="30"/>
          <w:szCs w:val="30"/>
        </w:rPr>
      </w:pPr>
      <w:r w:rsidRPr="0096220B">
        <w:rPr>
          <w:b/>
          <w:sz w:val="30"/>
          <w:szCs w:val="30"/>
        </w:rPr>
        <w:t>сектора методологии страхования</w:t>
      </w:r>
      <w:r w:rsidRPr="0096220B">
        <w:rPr>
          <w:b/>
          <w:sz w:val="30"/>
          <w:szCs w:val="30"/>
        </w:rPr>
        <w:tab/>
        <w:t xml:space="preserve">                                    Е.В.Скрундь</w:t>
      </w:r>
    </w:p>
    <w:p w:rsidR="0034000F" w:rsidRDefault="0034000F" w:rsidP="0034000F">
      <w:pPr>
        <w:jc w:val="both"/>
        <w:rPr>
          <w:sz w:val="30"/>
          <w:szCs w:val="30"/>
        </w:rPr>
      </w:pPr>
    </w:p>
    <w:p w:rsidR="0034000F" w:rsidRPr="005B24BB" w:rsidRDefault="0034000F" w:rsidP="0034000F">
      <w:pPr>
        <w:ind w:left="5103"/>
        <w:jc w:val="both"/>
        <w:rPr>
          <w:rFonts w:eastAsia="Calibri"/>
          <w:bCs/>
          <w:sz w:val="30"/>
          <w:szCs w:val="30"/>
        </w:rPr>
      </w:pPr>
      <w:r>
        <w:rPr>
          <w:sz w:val="30"/>
          <w:szCs w:val="30"/>
        </w:rPr>
        <w:br w:type="page"/>
      </w:r>
      <w:r w:rsidRPr="005B24BB">
        <w:rPr>
          <w:rFonts w:eastAsia="Calibri"/>
          <w:bCs/>
          <w:sz w:val="30"/>
          <w:szCs w:val="30"/>
        </w:rPr>
        <w:lastRenderedPageBreak/>
        <w:t xml:space="preserve">Приложение №1 к Правилам №32 добровольного страхования инвестиций резидентов </w:t>
      </w:r>
      <w:r w:rsidRPr="005B24BB">
        <w:rPr>
          <w:rFonts w:eastAsia="Calibri"/>
          <w:bCs/>
          <w:vanish/>
          <w:sz w:val="30"/>
          <w:szCs w:val="30"/>
        </w:rPr>
        <w:t>еРРРр</w:t>
      </w:r>
      <w:r w:rsidRPr="005B24BB">
        <w:rPr>
          <w:rFonts w:eastAsia="Calibri"/>
          <w:bCs/>
          <w:sz w:val="30"/>
          <w:szCs w:val="30"/>
        </w:rPr>
        <w:t xml:space="preserve"> в иностранных государствах от политических рисков</w:t>
      </w:r>
    </w:p>
    <w:p w:rsidR="0034000F" w:rsidRPr="005B24BB" w:rsidRDefault="0034000F" w:rsidP="0034000F">
      <w:pPr>
        <w:jc w:val="both"/>
        <w:rPr>
          <w:rFonts w:eastAsia="Calibri"/>
          <w:bCs/>
          <w:sz w:val="30"/>
          <w:szCs w:val="30"/>
        </w:rPr>
      </w:pPr>
    </w:p>
    <w:p w:rsidR="0034000F" w:rsidRPr="005B24BB" w:rsidRDefault="0034000F" w:rsidP="0034000F">
      <w:pPr>
        <w:jc w:val="center"/>
        <w:rPr>
          <w:rFonts w:eastAsia="Calibri"/>
          <w:b/>
          <w:sz w:val="30"/>
          <w:szCs w:val="30"/>
        </w:rPr>
      </w:pPr>
      <w:r w:rsidRPr="005B24BB">
        <w:rPr>
          <w:rFonts w:eastAsia="Calibri"/>
          <w:b/>
          <w:sz w:val="30"/>
          <w:szCs w:val="30"/>
        </w:rPr>
        <w:t>Базовые страховые тарифы</w:t>
      </w:r>
    </w:p>
    <w:p w:rsidR="0034000F" w:rsidRPr="005B24BB" w:rsidRDefault="0034000F" w:rsidP="0034000F">
      <w:pPr>
        <w:jc w:val="center"/>
        <w:rPr>
          <w:rFonts w:eastAsia="Calibri"/>
          <w:b/>
          <w:sz w:val="30"/>
          <w:szCs w:val="30"/>
        </w:rPr>
      </w:pPr>
    </w:p>
    <w:p w:rsidR="0034000F" w:rsidRPr="005B24BB" w:rsidRDefault="0034000F" w:rsidP="0034000F">
      <w:pPr>
        <w:jc w:val="center"/>
        <w:rPr>
          <w:rFonts w:eastAsia="Calibri"/>
          <w:sz w:val="30"/>
          <w:szCs w:val="30"/>
        </w:rPr>
      </w:pPr>
      <w:r w:rsidRPr="005B24BB">
        <w:rPr>
          <w:rFonts w:eastAsia="Calibri"/>
          <w:sz w:val="30"/>
          <w:szCs w:val="30"/>
        </w:rPr>
        <w:t xml:space="preserve">Базовые страховые тарифы в зависимости от группы политического риска страны местонахождения иностранной компании </w:t>
      </w:r>
    </w:p>
    <w:p w:rsidR="0034000F" w:rsidRPr="005B24BB" w:rsidRDefault="0034000F" w:rsidP="0034000F">
      <w:pPr>
        <w:jc w:val="center"/>
        <w:rPr>
          <w:rFonts w:eastAsia="Calibri"/>
          <w:sz w:val="30"/>
          <w:szCs w:val="30"/>
        </w:rPr>
      </w:pPr>
      <w:r w:rsidRPr="005B24BB">
        <w:rPr>
          <w:rFonts w:eastAsia="Calibri"/>
          <w:sz w:val="30"/>
          <w:szCs w:val="30"/>
        </w:rPr>
        <w:t>(в % от страховой суммы)</w:t>
      </w:r>
    </w:p>
    <w:p w:rsidR="0034000F" w:rsidRPr="005B24BB" w:rsidRDefault="0034000F" w:rsidP="0034000F">
      <w:pPr>
        <w:jc w:val="both"/>
        <w:rPr>
          <w:rFonts w:eastAsia="Calibri"/>
          <w:bCs/>
          <w:sz w:val="30"/>
          <w:szCs w:val="30"/>
        </w:rPr>
      </w:pPr>
    </w:p>
    <w:tbl>
      <w:tblPr>
        <w:tblW w:w="9785" w:type="dxa"/>
        <w:tblInd w:w="108" w:type="dxa"/>
        <w:tblLook w:val="04A0" w:firstRow="1" w:lastRow="0" w:firstColumn="1" w:lastColumn="0" w:noHBand="0" w:noVBand="1"/>
      </w:tblPr>
      <w:tblGrid>
        <w:gridCol w:w="1392"/>
        <w:gridCol w:w="1392"/>
        <w:gridCol w:w="1392"/>
        <w:gridCol w:w="1392"/>
        <w:gridCol w:w="1405"/>
        <w:gridCol w:w="1405"/>
        <w:gridCol w:w="1407"/>
      </w:tblGrid>
      <w:tr w:rsidR="0034000F" w:rsidRPr="005B24BB" w:rsidTr="00CD24B1">
        <w:trPr>
          <w:trHeight w:val="393"/>
        </w:trPr>
        <w:tc>
          <w:tcPr>
            <w:tcW w:w="97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00F" w:rsidRPr="005B24BB" w:rsidRDefault="0034000F" w:rsidP="00CD24B1">
            <w:pPr>
              <w:jc w:val="center"/>
              <w:rPr>
                <w:rFonts w:eastAsia="Calibri"/>
                <w:color w:val="000000"/>
                <w:sz w:val="30"/>
                <w:szCs w:val="30"/>
              </w:rPr>
            </w:pPr>
            <w:r w:rsidRPr="005B24BB">
              <w:rPr>
                <w:rFonts w:eastAsia="Calibri"/>
                <w:color w:val="000000"/>
                <w:sz w:val="30"/>
                <w:szCs w:val="30"/>
              </w:rPr>
              <w:t xml:space="preserve">Группа политического риска </w:t>
            </w:r>
            <w:r w:rsidRPr="005B24BB">
              <w:rPr>
                <w:rFonts w:eastAsia="Calibri"/>
                <w:sz w:val="30"/>
                <w:szCs w:val="30"/>
              </w:rPr>
              <w:t>страны местонахождения иностранной компании</w:t>
            </w:r>
          </w:p>
        </w:tc>
      </w:tr>
      <w:tr w:rsidR="0034000F" w:rsidRPr="005B24BB" w:rsidTr="00CD24B1">
        <w:trPr>
          <w:trHeight w:val="393"/>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34000F" w:rsidRPr="005B24BB" w:rsidRDefault="0034000F" w:rsidP="00CD24B1">
            <w:pPr>
              <w:rPr>
                <w:rFonts w:eastAsia="Calibri"/>
                <w:color w:val="000000"/>
                <w:sz w:val="30"/>
                <w:szCs w:val="30"/>
              </w:rPr>
            </w:pPr>
            <w:r w:rsidRPr="005B24BB">
              <w:rPr>
                <w:rFonts w:eastAsia="Calibri"/>
                <w:color w:val="000000"/>
                <w:sz w:val="30"/>
                <w:szCs w:val="30"/>
              </w:rPr>
              <w:t>1 группа</w:t>
            </w:r>
          </w:p>
        </w:tc>
        <w:tc>
          <w:tcPr>
            <w:tcW w:w="1392" w:type="dxa"/>
            <w:tcBorders>
              <w:top w:val="nil"/>
              <w:left w:val="nil"/>
              <w:bottom w:val="single" w:sz="4" w:space="0" w:color="auto"/>
              <w:right w:val="single" w:sz="4" w:space="0" w:color="auto"/>
            </w:tcBorders>
            <w:shd w:val="clear" w:color="auto" w:fill="auto"/>
            <w:noWrap/>
            <w:vAlign w:val="bottom"/>
            <w:hideMark/>
          </w:tcPr>
          <w:p w:rsidR="0034000F" w:rsidRPr="005B24BB" w:rsidRDefault="0034000F" w:rsidP="00CD24B1">
            <w:pPr>
              <w:rPr>
                <w:rFonts w:eastAsia="Calibri"/>
                <w:color w:val="000000"/>
                <w:sz w:val="30"/>
                <w:szCs w:val="30"/>
              </w:rPr>
            </w:pPr>
            <w:r w:rsidRPr="005B24BB">
              <w:rPr>
                <w:rFonts w:eastAsia="Calibri"/>
                <w:color w:val="000000"/>
                <w:sz w:val="30"/>
                <w:szCs w:val="30"/>
              </w:rPr>
              <w:t>2 группа</w:t>
            </w:r>
          </w:p>
        </w:tc>
        <w:tc>
          <w:tcPr>
            <w:tcW w:w="1392" w:type="dxa"/>
            <w:tcBorders>
              <w:top w:val="nil"/>
              <w:left w:val="nil"/>
              <w:bottom w:val="single" w:sz="4" w:space="0" w:color="auto"/>
              <w:right w:val="single" w:sz="4" w:space="0" w:color="auto"/>
            </w:tcBorders>
            <w:shd w:val="clear" w:color="auto" w:fill="auto"/>
            <w:noWrap/>
            <w:vAlign w:val="bottom"/>
            <w:hideMark/>
          </w:tcPr>
          <w:p w:rsidR="0034000F" w:rsidRPr="005B24BB" w:rsidRDefault="0034000F" w:rsidP="00CD24B1">
            <w:pPr>
              <w:rPr>
                <w:rFonts w:eastAsia="Calibri"/>
                <w:color w:val="000000"/>
                <w:sz w:val="30"/>
                <w:szCs w:val="30"/>
              </w:rPr>
            </w:pPr>
            <w:r w:rsidRPr="005B24BB">
              <w:rPr>
                <w:rFonts w:eastAsia="Calibri"/>
                <w:color w:val="000000"/>
                <w:sz w:val="30"/>
                <w:szCs w:val="30"/>
              </w:rPr>
              <w:t>3 группа</w:t>
            </w:r>
          </w:p>
        </w:tc>
        <w:tc>
          <w:tcPr>
            <w:tcW w:w="1392" w:type="dxa"/>
            <w:tcBorders>
              <w:top w:val="nil"/>
              <w:left w:val="nil"/>
              <w:bottom w:val="single" w:sz="4" w:space="0" w:color="auto"/>
              <w:right w:val="single" w:sz="4" w:space="0" w:color="auto"/>
            </w:tcBorders>
            <w:shd w:val="clear" w:color="auto" w:fill="auto"/>
            <w:noWrap/>
            <w:vAlign w:val="bottom"/>
            <w:hideMark/>
          </w:tcPr>
          <w:p w:rsidR="0034000F" w:rsidRPr="005B24BB" w:rsidRDefault="0034000F" w:rsidP="00CD24B1">
            <w:pPr>
              <w:rPr>
                <w:rFonts w:eastAsia="Calibri"/>
                <w:color w:val="000000"/>
                <w:sz w:val="30"/>
                <w:szCs w:val="30"/>
              </w:rPr>
            </w:pPr>
            <w:r w:rsidRPr="005B24BB">
              <w:rPr>
                <w:rFonts w:eastAsia="Calibri"/>
                <w:color w:val="000000"/>
                <w:sz w:val="30"/>
                <w:szCs w:val="30"/>
              </w:rPr>
              <w:t>4 группа</w:t>
            </w:r>
          </w:p>
        </w:tc>
        <w:tc>
          <w:tcPr>
            <w:tcW w:w="1405" w:type="dxa"/>
            <w:tcBorders>
              <w:top w:val="nil"/>
              <w:left w:val="nil"/>
              <w:bottom w:val="single" w:sz="4" w:space="0" w:color="auto"/>
              <w:right w:val="single" w:sz="4" w:space="0" w:color="auto"/>
            </w:tcBorders>
            <w:shd w:val="clear" w:color="auto" w:fill="auto"/>
            <w:noWrap/>
            <w:vAlign w:val="bottom"/>
            <w:hideMark/>
          </w:tcPr>
          <w:p w:rsidR="0034000F" w:rsidRPr="005B24BB" w:rsidRDefault="0034000F" w:rsidP="00CD24B1">
            <w:pPr>
              <w:rPr>
                <w:rFonts w:eastAsia="Calibri"/>
                <w:color w:val="000000"/>
                <w:sz w:val="30"/>
                <w:szCs w:val="30"/>
              </w:rPr>
            </w:pPr>
            <w:r w:rsidRPr="005B24BB">
              <w:rPr>
                <w:rFonts w:eastAsia="Calibri"/>
                <w:color w:val="000000"/>
                <w:sz w:val="30"/>
                <w:szCs w:val="30"/>
              </w:rPr>
              <w:t>5 группа</w:t>
            </w:r>
          </w:p>
        </w:tc>
        <w:tc>
          <w:tcPr>
            <w:tcW w:w="1405" w:type="dxa"/>
            <w:tcBorders>
              <w:top w:val="nil"/>
              <w:left w:val="nil"/>
              <w:bottom w:val="single" w:sz="4" w:space="0" w:color="auto"/>
              <w:right w:val="single" w:sz="4" w:space="0" w:color="auto"/>
            </w:tcBorders>
            <w:shd w:val="clear" w:color="auto" w:fill="auto"/>
            <w:noWrap/>
            <w:vAlign w:val="bottom"/>
            <w:hideMark/>
          </w:tcPr>
          <w:p w:rsidR="0034000F" w:rsidRPr="005B24BB" w:rsidRDefault="0034000F" w:rsidP="00CD24B1">
            <w:pPr>
              <w:rPr>
                <w:rFonts w:eastAsia="Calibri"/>
                <w:color w:val="000000"/>
                <w:sz w:val="30"/>
                <w:szCs w:val="30"/>
              </w:rPr>
            </w:pPr>
            <w:r w:rsidRPr="005B24BB">
              <w:rPr>
                <w:rFonts w:eastAsia="Calibri"/>
                <w:color w:val="000000"/>
                <w:sz w:val="30"/>
                <w:szCs w:val="30"/>
              </w:rPr>
              <w:t>6 группа</w:t>
            </w:r>
          </w:p>
        </w:tc>
        <w:tc>
          <w:tcPr>
            <w:tcW w:w="1406" w:type="dxa"/>
            <w:tcBorders>
              <w:top w:val="nil"/>
              <w:left w:val="nil"/>
              <w:bottom w:val="single" w:sz="4" w:space="0" w:color="auto"/>
              <w:right w:val="single" w:sz="4" w:space="0" w:color="auto"/>
            </w:tcBorders>
            <w:shd w:val="clear" w:color="auto" w:fill="auto"/>
            <w:noWrap/>
            <w:vAlign w:val="bottom"/>
            <w:hideMark/>
          </w:tcPr>
          <w:p w:rsidR="0034000F" w:rsidRPr="005B24BB" w:rsidRDefault="0034000F" w:rsidP="00CD24B1">
            <w:pPr>
              <w:rPr>
                <w:rFonts w:eastAsia="Calibri"/>
                <w:color w:val="000000"/>
                <w:sz w:val="30"/>
                <w:szCs w:val="30"/>
              </w:rPr>
            </w:pPr>
            <w:r w:rsidRPr="005B24BB">
              <w:rPr>
                <w:rFonts w:eastAsia="Calibri"/>
                <w:color w:val="000000"/>
                <w:sz w:val="30"/>
                <w:szCs w:val="30"/>
              </w:rPr>
              <w:t>7 группа</w:t>
            </w:r>
          </w:p>
        </w:tc>
      </w:tr>
      <w:tr w:rsidR="0034000F" w:rsidRPr="005B24BB" w:rsidTr="00CD24B1">
        <w:trPr>
          <w:trHeight w:val="393"/>
        </w:trPr>
        <w:tc>
          <w:tcPr>
            <w:tcW w:w="1392" w:type="dxa"/>
            <w:tcBorders>
              <w:top w:val="nil"/>
              <w:left w:val="single" w:sz="4" w:space="0" w:color="auto"/>
              <w:bottom w:val="single" w:sz="4" w:space="0" w:color="auto"/>
              <w:right w:val="single" w:sz="4" w:space="0" w:color="auto"/>
            </w:tcBorders>
            <w:shd w:val="clear" w:color="auto" w:fill="auto"/>
            <w:vAlign w:val="center"/>
            <w:hideMark/>
          </w:tcPr>
          <w:p w:rsidR="0034000F" w:rsidRPr="005B24BB" w:rsidRDefault="0034000F" w:rsidP="00CD24B1">
            <w:pPr>
              <w:jc w:val="center"/>
              <w:rPr>
                <w:rFonts w:eastAsia="Calibri"/>
                <w:color w:val="000000"/>
                <w:sz w:val="30"/>
                <w:szCs w:val="30"/>
              </w:rPr>
            </w:pPr>
            <w:r w:rsidRPr="005B24BB">
              <w:rPr>
                <w:rFonts w:eastAsia="Calibri"/>
                <w:color w:val="000000"/>
                <w:sz w:val="30"/>
                <w:szCs w:val="30"/>
              </w:rPr>
              <w:t>0,81</w:t>
            </w:r>
          </w:p>
        </w:tc>
        <w:tc>
          <w:tcPr>
            <w:tcW w:w="1392" w:type="dxa"/>
            <w:tcBorders>
              <w:top w:val="nil"/>
              <w:left w:val="nil"/>
              <w:bottom w:val="single" w:sz="4" w:space="0" w:color="auto"/>
              <w:right w:val="single" w:sz="4" w:space="0" w:color="auto"/>
            </w:tcBorders>
            <w:shd w:val="clear" w:color="auto" w:fill="auto"/>
            <w:vAlign w:val="center"/>
            <w:hideMark/>
          </w:tcPr>
          <w:p w:rsidR="0034000F" w:rsidRPr="005B24BB" w:rsidRDefault="0034000F" w:rsidP="00CD24B1">
            <w:pPr>
              <w:jc w:val="center"/>
              <w:rPr>
                <w:rFonts w:eastAsia="Calibri"/>
                <w:color w:val="000000"/>
                <w:sz w:val="30"/>
                <w:szCs w:val="30"/>
              </w:rPr>
            </w:pPr>
            <w:r w:rsidRPr="005B24BB">
              <w:rPr>
                <w:rFonts w:eastAsia="Calibri"/>
                <w:color w:val="000000"/>
                <w:sz w:val="30"/>
                <w:szCs w:val="30"/>
              </w:rPr>
              <w:t>0,87</w:t>
            </w:r>
          </w:p>
        </w:tc>
        <w:tc>
          <w:tcPr>
            <w:tcW w:w="1392" w:type="dxa"/>
            <w:tcBorders>
              <w:top w:val="nil"/>
              <w:left w:val="nil"/>
              <w:bottom w:val="single" w:sz="4" w:space="0" w:color="auto"/>
              <w:right w:val="single" w:sz="4" w:space="0" w:color="auto"/>
            </w:tcBorders>
            <w:shd w:val="clear" w:color="auto" w:fill="auto"/>
            <w:vAlign w:val="center"/>
            <w:hideMark/>
          </w:tcPr>
          <w:p w:rsidR="0034000F" w:rsidRPr="005B24BB" w:rsidRDefault="0034000F" w:rsidP="00CD24B1">
            <w:pPr>
              <w:jc w:val="center"/>
              <w:rPr>
                <w:rFonts w:eastAsia="Calibri"/>
                <w:color w:val="000000"/>
                <w:sz w:val="30"/>
                <w:szCs w:val="30"/>
              </w:rPr>
            </w:pPr>
            <w:r w:rsidRPr="005B24BB">
              <w:rPr>
                <w:rFonts w:eastAsia="Calibri"/>
                <w:color w:val="000000"/>
                <w:sz w:val="30"/>
                <w:szCs w:val="30"/>
              </w:rPr>
              <w:t>0,96</w:t>
            </w:r>
          </w:p>
        </w:tc>
        <w:tc>
          <w:tcPr>
            <w:tcW w:w="1392" w:type="dxa"/>
            <w:tcBorders>
              <w:top w:val="nil"/>
              <w:left w:val="nil"/>
              <w:bottom w:val="single" w:sz="4" w:space="0" w:color="auto"/>
              <w:right w:val="single" w:sz="4" w:space="0" w:color="auto"/>
            </w:tcBorders>
            <w:shd w:val="clear" w:color="auto" w:fill="auto"/>
            <w:vAlign w:val="center"/>
            <w:hideMark/>
          </w:tcPr>
          <w:p w:rsidR="0034000F" w:rsidRPr="005B24BB" w:rsidRDefault="0034000F" w:rsidP="00CD24B1">
            <w:pPr>
              <w:jc w:val="center"/>
              <w:rPr>
                <w:rFonts w:eastAsia="Calibri"/>
                <w:color w:val="000000"/>
                <w:sz w:val="30"/>
                <w:szCs w:val="30"/>
              </w:rPr>
            </w:pPr>
            <w:r w:rsidRPr="005B24BB">
              <w:rPr>
                <w:rFonts w:eastAsia="Calibri"/>
                <w:color w:val="000000"/>
                <w:sz w:val="30"/>
                <w:szCs w:val="30"/>
              </w:rPr>
              <w:t>1,02</w:t>
            </w:r>
          </w:p>
        </w:tc>
        <w:tc>
          <w:tcPr>
            <w:tcW w:w="1405" w:type="dxa"/>
            <w:tcBorders>
              <w:top w:val="nil"/>
              <w:left w:val="nil"/>
              <w:bottom w:val="single" w:sz="4" w:space="0" w:color="auto"/>
              <w:right w:val="single" w:sz="4" w:space="0" w:color="auto"/>
            </w:tcBorders>
            <w:shd w:val="clear" w:color="auto" w:fill="auto"/>
            <w:vAlign w:val="center"/>
            <w:hideMark/>
          </w:tcPr>
          <w:p w:rsidR="0034000F" w:rsidRPr="005B24BB" w:rsidRDefault="0034000F" w:rsidP="00CD24B1">
            <w:pPr>
              <w:jc w:val="center"/>
              <w:rPr>
                <w:rFonts w:eastAsia="Calibri"/>
                <w:color w:val="000000"/>
                <w:sz w:val="30"/>
                <w:szCs w:val="30"/>
              </w:rPr>
            </w:pPr>
            <w:r w:rsidRPr="005B24BB">
              <w:rPr>
                <w:rFonts w:eastAsia="Calibri"/>
                <w:color w:val="000000"/>
                <w:sz w:val="30"/>
                <w:szCs w:val="30"/>
              </w:rPr>
              <w:t>1,10</w:t>
            </w:r>
          </w:p>
        </w:tc>
        <w:tc>
          <w:tcPr>
            <w:tcW w:w="1405" w:type="dxa"/>
            <w:tcBorders>
              <w:top w:val="nil"/>
              <w:left w:val="nil"/>
              <w:bottom w:val="single" w:sz="4" w:space="0" w:color="auto"/>
              <w:right w:val="single" w:sz="4" w:space="0" w:color="auto"/>
            </w:tcBorders>
            <w:shd w:val="clear" w:color="auto" w:fill="auto"/>
            <w:vAlign w:val="center"/>
            <w:hideMark/>
          </w:tcPr>
          <w:p w:rsidR="0034000F" w:rsidRPr="005B24BB" w:rsidRDefault="0034000F" w:rsidP="00CD24B1">
            <w:pPr>
              <w:jc w:val="center"/>
              <w:rPr>
                <w:rFonts w:eastAsia="Calibri"/>
                <w:color w:val="000000"/>
                <w:sz w:val="30"/>
                <w:szCs w:val="30"/>
              </w:rPr>
            </w:pPr>
            <w:r w:rsidRPr="005B24BB">
              <w:rPr>
                <w:rFonts w:eastAsia="Calibri"/>
                <w:color w:val="000000"/>
                <w:sz w:val="30"/>
                <w:szCs w:val="30"/>
              </w:rPr>
              <w:t>1,19</w:t>
            </w:r>
          </w:p>
        </w:tc>
        <w:tc>
          <w:tcPr>
            <w:tcW w:w="1406" w:type="dxa"/>
            <w:tcBorders>
              <w:top w:val="nil"/>
              <w:left w:val="nil"/>
              <w:bottom w:val="single" w:sz="4" w:space="0" w:color="auto"/>
              <w:right w:val="single" w:sz="4" w:space="0" w:color="auto"/>
            </w:tcBorders>
            <w:shd w:val="clear" w:color="auto" w:fill="auto"/>
            <w:vAlign w:val="center"/>
            <w:hideMark/>
          </w:tcPr>
          <w:p w:rsidR="0034000F" w:rsidRPr="005B24BB" w:rsidRDefault="0034000F" w:rsidP="00CD24B1">
            <w:pPr>
              <w:jc w:val="center"/>
              <w:rPr>
                <w:rFonts w:eastAsia="Calibri"/>
                <w:color w:val="000000"/>
                <w:sz w:val="30"/>
                <w:szCs w:val="30"/>
              </w:rPr>
            </w:pPr>
            <w:r w:rsidRPr="005B24BB">
              <w:rPr>
                <w:rFonts w:eastAsia="Calibri"/>
                <w:color w:val="000000"/>
                <w:sz w:val="30"/>
                <w:szCs w:val="30"/>
              </w:rPr>
              <w:t>1,32</w:t>
            </w:r>
          </w:p>
        </w:tc>
      </w:tr>
    </w:tbl>
    <w:p w:rsidR="0034000F" w:rsidRPr="005B24BB" w:rsidRDefault="0034000F" w:rsidP="0034000F">
      <w:pPr>
        <w:jc w:val="both"/>
        <w:rPr>
          <w:rFonts w:eastAsia="Calibri"/>
          <w:sz w:val="30"/>
          <w:szCs w:val="30"/>
        </w:rPr>
      </w:pPr>
    </w:p>
    <w:p w:rsidR="0034000F" w:rsidRPr="005B24BB" w:rsidRDefault="0034000F" w:rsidP="0034000F">
      <w:pPr>
        <w:ind w:firstLine="440"/>
        <w:jc w:val="both"/>
        <w:rPr>
          <w:rFonts w:eastAsia="Calibri"/>
          <w:sz w:val="30"/>
          <w:szCs w:val="30"/>
        </w:rPr>
      </w:pPr>
      <w:r w:rsidRPr="005B24BB">
        <w:rPr>
          <w:rFonts w:eastAsia="Calibri"/>
          <w:sz w:val="30"/>
          <w:szCs w:val="30"/>
        </w:rPr>
        <w:t>При заключении договора страхования размер страхового тарифа определяется путем умножения базового страхового тарифа на соответствующие корректировочные коэффициенты (при их наличии).</w:t>
      </w:r>
    </w:p>
    <w:p w:rsidR="0034000F" w:rsidRPr="005B24BB" w:rsidRDefault="0034000F" w:rsidP="0034000F">
      <w:pPr>
        <w:tabs>
          <w:tab w:val="left" w:pos="1418"/>
        </w:tabs>
        <w:spacing w:line="360" w:lineRule="auto"/>
        <w:ind w:left="5387"/>
        <w:jc w:val="both"/>
        <w:rPr>
          <w:rFonts w:eastAsia="Calibri"/>
          <w:bCs/>
          <w:sz w:val="30"/>
          <w:szCs w:val="30"/>
        </w:rPr>
      </w:pPr>
    </w:p>
    <w:p w:rsidR="0034000F" w:rsidRPr="005B24BB" w:rsidRDefault="0034000F" w:rsidP="0034000F">
      <w:pPr>
        <w:rPr>
          <w:rFonts w:eastAsia="Calibri"/>
          <w:b/>
          <w:sz w:val="30"/>
          <w:szCs w:val="30"/>
        </w:rPr>
      </w:pPr>
      <w:r w:rsidRPr="005B24BB">
        <w:rPr>
          <w:rFonts w:eastAsia="Calibri"/>
          <w:b/>
          <w:sz w:val="30"/>
          <w:szCs w:val="30"/>
        </w:rPr>
        <w:t xml:space="preserve">Специалист 1 категории </w:t>
      </w:r>
    </w:p>
    <w:p w:rsidR="0034000F" w:rsidRDefault="0034000F" w:rsidP="0034000F">
      <w:pPr>
        <w:jc w:val="both"/>
        <w:rPr>
          <w:rFonts w:eastAsia="Calibri"/>
          <w:b/>
          <w:sz w:val="30"/>
          <w:szCs w:val="30"/>
        </w:rPr>
      </w:pPr>
      <w:r w:rsidRPr="005B24BB">
        <w:rPr>
          <w:rFonts w:eastAsia="Calibri"/>
          <w:b/>
          <w:sz w:val="30"/>
          <w:szCs w:val="30"/>
        </w:rPr>
        <w:t>сектора методологии страхования</w:t>
      </w:r>
      <w:r w:rsidRPr="005B24BB">
        <w:rPr>
          <w:rFonts w:eastAsia="Calibri"/>
          <w:b/>
          <w:sz w:val="30"/>
          <w:szCs w:val="30"/>
        </w:rPr>
        <w:tab/>
        <w:t xml:space="preserve">                                    Е.В.Скрундь</w:t>
      </w:r>
    </w:p>
    <w:p w:rsidR="0034000F" w:rsidRDefault="0034000F" w:rsidP="0034000F">
      <w:pPr>
        <w:jc w:val="both"/>
        <w:rPr>
          <w:rFonts w:eastAsia="Calibri"/>
          <w:b/>
          <w:sz w:val="30"/>
          <w:szCs w:val="30"/>
        </w:rPr>
      </w:pPr>
    </w:p>
    <w:p w:rsidR="0034000F" w:rsidRPr="00A85D85" w:rsidRDefault="0034000F" w:rsidP="0034000F">
      <w:pPr>
        <w:tabs>
          <w:tab w:val="left" w:pos="1276"/>
        </w:tabs>
        <w:ind w:left="5103"/>
        <w:jc w:val="both"/>
        <w:rPr>
          <w:sz w:val="30"/>
          <w:szCs w:val="30"/>
        </w:rPr>
      </w:pPr>
      <w:r>
        <w:rPr>
          <w:rFonts w:eastAsia="Calibri"/>
          <w:b/>
          <w:sz w:val="30"/>
          <w:szCs w:val="30"/>
        </w:rPr>
        <w:br w:type="page"/>
      </w:r>
      <w:r w:rsidRPr="00A85D85">
        <w:rPr>
          <w:bCs/>
          <w:sz w:val="30"/>
          <w:szCs w:val="30"/>
        </w:rPr>
        <w:lastRenderedPageBreak/>
        <w:t xml:space="preserve">Приложение №2 к Правилам №32 добровольного страхования инвестиций резидентов </w:t>
      </w:r>
      <w:r w:rsidRPr="00A85D85">
        <w:rPr>
          <w:bCs/>
          <w:vanish/>
          <w:sz w:val="30"/>
          <w:szCs w:val="30"/>
        </w:rPr>
        <w:t>еРРРр</w:t>
      </w:r>
      <w:r w:rsidRPr="00A85D85">
        <w:rPr>
          <w:bCs/>
          <w:sz w:val="30"/>
          <w:szCs w:val="30"/>
        </w:rPr>
        <w:t>в иностранных государствах от политических рисков</w:t>
      </w:r>
    </w:p>
    <w:p w:rsidR="0034000F" w:rsidRPr="00A85D85" w:rsidRDefault="0034000F" w:rsidP="0034000F">
      <w:pPr>
        <w:tabs>
          <w:tab w:val="left" w:pos="1276"/>
        </w:tabs>
        <w:ind w:firstLine="709"/>
        <w:jc w:val="both"/>
        <w:rPr>
          <w:sz w:val="30"/>
          <w:szCs w:val="30"/>
        </w:rPr>
      </w:pPr>
    </w:p>
    <w:p w:rsidR="0034000F" w:rsidRPr="00A85D85" w:rsidRDefault="0034000F" w:rsidP="0034000F">
      <w:pPr>
        <w:tabs>
          <w:tab w:val="left" w:pos="1276"/>
        </w:tabs>
        <w:ind w:firstLine="709"/>
        <w:jc w:val="both"/>
        <w:rPr>
          <w:sz w:val="30"/>
          <w:szCs w:val="30"/>
        </w:rPr>
      </w:pPr>
    </w:p>
    <w:p w:rsidR="0034000F" w:rsidRPr="00A85D85" w:rsidRDefault="0034000F" w:rsidP="0034000F">
      <w:pPr>
        <w:keepNext/>
        <w:tabs>
          <w:tab w:val="left" w:pos="1276"/>
        </w:tabs>
        <w:jc w:val="center"/>
        <w:outlineLvl w:val="2"/>
        <w:rPr>
          <w:caps/>
          <w:sz w:val="30"/>
        </w:rPr>
      </w:pPr>
      <w:r w:rsidRPr="00A85D85">
        <w:rPr>
          <w:sz w:val="30"/>
        </w:rPr>
        <w:t>БЕЛОРУССКОЕ РЕСПУБЛИКАНСКОЕ УНИТАРНОЕ ПРЕДПРИЯТИЕ ЭКСПОРТНО-ИМПОРТНОГО СТРАХОВАНИЯ</w:t>
      </w:r>
    </w:p>
    <w:p w:rsidR="0034000F" w:rsidRPr="00A85D85" w:rsidRDefault="0034000F" w:rsidP="0034000F">
      <w:pPr>
        <w:keepNext/>
        <w:tabs>
          <w:tab w:val="left" w:pos="1276"/>
        </w:tabs>
        <w:jc w:val="center"/>
        <w:outlineLvl w:val="2"/>
        <w:rPr>
          <w:caps/>
          <w:sz w:val="30"/>
        </w:rPr>
      </w:pPr>
      <w:r w:rsidRPr="00A85D85">
        <w:rPr>
          <w:caps/>
          <w:sz w:val="30"/>
        </w:rPr>
        <w:t>«БЕЛЭКСИМГАРАНТ»</w:t>
      </w:r>
    </w:p>
    <w:p w:rsidR="0034000F" w:rsidRPr="00A85D85" w:rsidRDefault="0034000F" w:rsidP="0034000F">
      <w:pPr>
        <w:ind w:firstLine="709"/>
        <w:rPr>
          <w:sz w:val="30"/>
        </w:rPr>
      </w:pPr>
    </w:p>
    <w:p w:rsidR="0034000F" w:rsidRPr="00A85D85" w:rsidRDefault="0034000F" w:rsidP="0034000F">
      <w:pPr>
        <w:spacing w:before="240" w:after="60"/>
        <w:outlineLvl w:val="4"/>
        <w:rPr>
          <w:b/>
          <w:bCs/>
          <w:i/>
          <w:iCs/>
          <w:sz w:val="30"/>
          <w:szCs w:val="30"/>
        </w:rPr>
      </w:pPr>
      <w:r w:rsidRPr="00A85D85">
        <w:rPr>
          <w:b/>
          <w:bCs/>
          <w:i/>
          <w:iCs/>
          <w:sz w:val="30"/>
          <w:szCs w:val="30"/>
        </w:rPr>
        <w:t>Заявление получено</w:t>
      </w:r>
    </w:p>
    <w:p w:rsidR="0034000F" w:rsidRPr="00A85D85" w:rsidRDefault="0034000F" w:rsidP="0034000F">
      <w:pPr>
        <w:rPr>
          <w:sz w:val="30"/>
          <w:szCs w:val="30"/>
        </w:rPr>
      </w:pPr>
      <w:r w:rsidRPr="00A85D85">
        <w:rPr>
          <w:sz w:val="30"/>
          <w:szCs w:val="30"/>
        </w:rPr>
        <w:t>_______________________________</w:t>
      </w:r>
    </w:p>
    <w:p w:rsidR="0034000F" w:rsidRPr="00A85D85" w:rsidRDefault="0034000F" w:rsidP="0034000F">
      <w:pPr>
        <w:rPr>
          <w:sz w:val="30"/>
          <w:szCs w:val="30"/>
        </w:rPr>
      </w:pPr>
      <w:r w:rsidRPr="00A85D85">
        <w:rPr>
          <w:sz w:val="30"/>
          <w:szCs w:val="30"/>
        </w:rPr>
        <w:t>_______________________________</w:t>
      </w:r>
    </w:p>
    <w:p w:rsidR="0034000F" w:rsidRPr="00A85D85" w:rsidRDefault="0034000F" w:rsidP="0034000F">
      <w:pPr>
        <w:rPr>
          <w:sz w:val="26"/>
          <w:szCs w:val="26"/>
        </w:rPr>
      </w:pPr>
      <w:r w:rsidRPr="00A85D85">
        <w:rPr>
          <w:sz w:val="26"/>
          <w:szCs w:val="26"/>
        </w:rPr>
        <w:t>(должность, ФИО работника страховщика)</w:t>
      </w:r>
    </w:p>
    <w:p w:rsidR="0034000F" w:rsidRPr="00A85D85" w:rsidRDefault="0034000F" w:rsidP="0034000F">
      <w:pPr>
        <w:rPr>
          <w:sz w:val="30"/>
          <w:szCs w:val="30"/>
        </w:rPr>
      </w:pPr>
      <w:r w:rsidRPr="00A85D85">
        <w:rPr>
          <w:sz w:val="30"/>
          <w:szCs w:val="30"/>
        </w:rPr>
        <w:t>«____» _________________ 20__ г.</w:t>
      </w:r>
    </w:p>
    <w:p w:rsidR="0034000F" w:rsidRPr="00A85D85" w:rsidRDefault="0034000F" w:rsidP="0034000F">
      <w:pPr>
        <w:ind w:firstLine="709"/>
        <w:rPr>
          <w:b/>
          <w:sz w:val="30"/>
        </w:rPr>
      </w:pPr>
    </w:p>
    <w:p w:rsidR="0034000F" w:rsidRPr="00A85D85" w:rsidRDefault="0034000F" w:rsidP="0034000F">
      <w:pPr>
        <w:spacing w:before="240" w:after="60"/>
        <w:jc w:val="center"/>
        <w:outlineLvl w:val="5"/>
        <w:rPr>
          <w:b/>
          <w:bCs/>
          <w:sz w:val="30"/>
          <w:szCs w:val="22"/>
        </w:rPr>
      </w:pPr>
      <w:r w:rsidRPr="00A85D85">
        <w:rPr>
          <w:b/>
          <w:bCs/>
          <w:sz w:val="30"/>
          <w:szCs w:val="22"/>
        </w:rPr>
        <w:t>ЗАЯВЛЕНИЕ</w:t>
      </w:r>
    </w:p>
    <w:p w:rsidR="0034000F" w:rsidRPr="00A85D85" w:rsidRDefault="0034000F" w:rsidP="0034000F">
      <w:pPr>
        <w:jc w:val="center"/>
        <w:rPr>
          <w:b/>
          <w:sz w:val="30"/>
        </w:rPr>
      </w:pPr>
      <w:r w:rsidRPr="00A85D85">
        <w:rPr>
          <w:b/>
          <w:sz w:val="30"/>
        </w:rPr>
        <w:t>о заключении договора добровольного страхования инвестиций резидентов в иностранных государствах от политических рисков</w:t>
      </w:r>
    </w:p>
    <w:p w:rsidR="0034000F" w:rsidRPr="00A85D85" w:rsidRDefault="0034000F" w:rsidP="0034000F">
      <w:pPr>
        <w:ind w:firstLine="709"/>
        <w:jc w:val="center"/>
        <w:rPr>
          <w:b/>
          <w:sz w:val="30"/>
        </w:rPr>
      </w:pPr>
    </w:p>
    <w:p w:rsidR="0034000F" w:rsidRPr="00A85D85" w:rsidRDefault="0034000F" w:rsidP="0034000F">
      <w:pPr>
        <w:jc w:val="both"/>
        <w:rPr>
          <w:sz w:val="30"/>
          <w:szCs w:val="30"/>
        </w:rPr>
      </w:pPr>
      <w:r w:rsidRPr="00A85D85">
        <w:rPr>
          <w:b/>
          <w:sz w:val="30"/>
          <w:szCs w:val="30"/>
        </w:rPr>
        <w:t>Страхователь</w:t>
      </w:r>
      <w:r w:rsidRPr="00A85D85">
        <w:rPr>
          <w:sz w:val="30"/>
          <w:szCs w:val="30"/>
        </w:rPr>
        <w:t xml:space="preserve"> ___________________________________________________</w:t>
      </w:r>
    </w:p>
    <w:p w:rsidR="0034000F" w:rsidRPr="00A85D85" w:rsidRDefault="0034000F" w:rsidP="0034000F">
      <w:pPr>
        <w:ind w:firstLine="1843"/>
        <w:jc w:val="both"/>
        <w:rPr>
          <w:sz w:val="26"/>
          <w:szCs w:val="26"/>
        </w:rPr>
      </w:pPr>
      <w:r w:rsidRPr="00A85D85">
        <w:rPr>
          <w:sz w:val="26"/>
          <w:szCs w:val="26"/>
        </w:rPr>
        <w:t xml:space="preserve">(полное наименование; УНП (иной аналогичный номер); адрес места </w:t>
      </w:r>
    </w:p>
    <w:p w:rsidR="0034000F" w:rsidRPr="00A85D85" w:rsidRDefault="0034000F" w:rsidP="0034000F">
      <w:pPr>
        <w:rPr>
          <w:b/>
          <w:sz w:val="30"/>
          <w:szCs w:val="30"/>
        </w:rPr>
      </w:pPr>
      <w:r w:rsidRPr="00A85D85">
        <w:rPr>
          <w:b/>
          <w:sz w:val="30"/>
          <w:szCs w:val="30"/>
        </w:rPr>
        <w:t>________________________________________________________________</w:t>
      </w:r>
    </w:p>
    <w:p w:rsidR="0034000F" w:rsidRPr="00A85D85" w:rsidRDefault="0034000F" w:rsidP="0034000F">
      <w:pPr>
        <w:jc w:val="center"/>
        <w:rPr>
          <w:sz w:val="26"/>
          <w:szCs w:val="26"/>
        </w:rPr>
      </w:pPr>
      <w:r w:rsidRPr="00A85D85">
        <w:rPr>
          <w:sz w:val="26"/>
          <w:szCs w:val="26"/>
        </w:rPr>
        <w:t xml:space="preserve">нахождения; регистрационный номер в Едином государственном регистре; основной </w:t>
      </w:r>
    </w:p>
    <w:p w:rsidR="0034000F" w:rsidRPr="00A85D85" w:rsidRDefault="0034000F" w:rsidP="0034000F">
      <w:pPr>
        <w:rPr>
          <w:b/>
          <w:sz w:val="30"/>
          <w:szCs w:val="30"/>
        </w:rPr>
      </w:pPr>
      <w:r w:rsidRPr="00A85D85">
        <w:rPr>
          <w:b/>
          <w:sz w:val="30"/>
          <w:szCs w:val="30"/>
        </w:rPr>
        <w:t>________________________________________________________________</w:t>
      </w:r>
    </w:p>
    <w:p w:rsidR="0034000F" w:rsidRPr="00A85D85" w:rsidRDefault="0034000F" w:rsidP="0034000F">
      <w:pPr>
        <w:jc w:val="center"/>
        <w:rPr>
          <w:sz w:val="26"/>
          <w:szCs w:val="26"/>
        </w:rPr>
      </w:pPr>
      <w:r w:rsidRPr="00A85D85">
        <w:rPr>
          <w:sz w:val="26"/>
          <w:szCs w:val="26"/>
        </w:rPr>
        <w:t>вид деятельности; банковские реквизиты)</w:t>
      </w:r>
    </w:p>
    <w:p w:rsidR="0034000F" w:rsidRPr="00A85D85" w:rsidRDefault="0034000F" w:rsidP="0034000F">
      <w:pPr>
        <w:ind w:right="-1"/>
        <w:jc w:val="both"/>
        <w:rPr>
          <w:sz w:val="30"/>
          <w:szCs w:val="30"/>
        </w:rPr>
      </w:pPr>
    </w:p>
    <w:p w:rsidR="0034000F" w:rsidRPr="00A85D85" w:rsidRDefault="0034000F" w:rsidP="0034000F">
      <w:pPr>
        <w:ind w:right="-1"/>
        <w:jc w:val="both"/>
        <w:rPr>
          <w:sz w:val="30"/>
          <w:szCs w:val="30"/>
        </w:rPr>
      </w:pPr>
      <w:r w:rsidRPr="00A85D85">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34000F" w:rsidRPr="00A85D85" w:rsidRDefault="0034000F" w:rsidP="0034000F">
      <w:pPr>
        <w:ind w:right="-1"/>
        <w:jc w:val="both"/>
        <w:rPr>
          <w:sz w:val="30"/>
          <w:szCs w:val="30"/>
        </w:rPr>
      </w:pPr>
    </w:p>
    <w:p w:rsidR="0034000F" w:rsidRPr="00A85D85" w:rsidRDefault="0034000F" w:rsidP="0034000F">
      <w:pPr>
        <w:jc w:val="both"/>
        <w:rPr>
          <w:sz w:val="30"/>
          <w:szCs w:val="30"/>
          <w:u w:val="single"/>
        </w:rPr>
      </w:pPr>
      <w:r w:rsidRPr="00A85D85">
        <w:rPr>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4576445</wp:posOffset>
                </wp:positionH>
                <wp:positionV relativeFrom="paragraph">
                  <wp:posOffset>177800</wp:posOffset>
                </wp:positionV>
                <wp:extent cx="1695450" cy="0"/>
                <wp:effectExtent l="8255" t="8890" r="1079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3A2BB" id="_x0000_t32" coordsize="21600,21600" o:spt="32" o:oned="t" path="m,l21600,21600e" filled="f">
                <v:path arrowok="t" fillok="f" o:connecttype="none"/>
                <o:lock v:ext="edit" shapetype="t"/>
              </v:shapetype>
              <v:shape id="Прямая со стрелкой 6" o:spid="_x0000_s1026" type="#_x0000_t32" style="position:absolute;margin-left:360.35pt;margin-top:14pt;width:1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"/>
            </w:pict>
          </mc:Fallback>
        </mc:AlternateContent>
      </w:r>
      <w:r w:rsidRPr="00A85D85">
        <w:rPr>
          <w:b/>
          <w:sz w:val="30"/>
          <w:szCs w:val="30"/>
        </w:rPr>
        <w:t xml:space="preserve">Выгодоприобретатель </w:t>
      </w:r>
      <w:r w:rsidRPr="00A85D85">
        <w:rPr>
          <w:sz w:val="30"/>
          <w:szCs w:val="30"/>
        </w:rPr>
        <w:t>(если отличен от страхователя)</w:t>
      </w:r>
      <w:r w:rsidRPr="00A85D85">
        <w:rPr>
          <w:sz w:val="30"/>
          <w:szCs w:val="30"/>
          <w:u w:val="single"/>
        </w:rPr>
        <w:t xml:space="preserve">                                       </w:t>
      </w:r>
    </w:p>
    <w:p w:rsidR="0034000F" w:rsidRPr="00A85D85" w:rsidRDefault="0034000F" w:rsidP="0034000F">
      <w:pPr>
        <w:jc w:val="both"/>
        <w:rPr>
          <w:b/>
          <w:sz w:val="30"/>
          <w:szCs w:val="30"/>
          <w:u w:val="single"/>
        </w:rPr>
      </w:pPr>
      <w:r w:rsidRPr="00A85D85">
        <w:rPr>
          <w:b/>
          <w:noProof/>
          <w:sz w:val="30"/>
          <w:szCs w:val="30"/>
          <w:u w:val="single"/>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196850</wp:posOffset>
                </wp:positionV>
                <wp:extent cx="6248400" cy="0"/>
                <wp:effectExtent l="8255" t="8890" r="1079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470B1" id="Прямая со стрелкой 5" o:spid="_x0000_s1026" type="#_x0000_t32" style="position:absolute;margin-left:1.85pt;margin-top:15.5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"/>
            </w:pict>
          </mc:Fallback>
        </mc:AlternateContent>
      </w:r>
    </w:p>
    <w:p w:rsidR="0034000F" w:rsidRPr="00A85D85" w:rsidRDefault="0034000F" w:rsidP="0034000F">
      <w:pPr>
        <w:rPr>
          <w:sz w:val="30"/>
        </w:rPr>
      </w:pPr>
      <w:r w:rsidRPr="00A85D85">
        <w:rPr>
          <w:b/>
          <w:noProof/>
          <w:sz w:val="30"/>
          <w:szCs w:val="30"/>
          <w:u w:val="single"/>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187325</wp:posOffset>
                </wp:positionV>
                <wp:extent cx="6248400" cy="0"/>
                <wp:effectExtent l="8255" t="8890" r="1079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28197" id="Прямая со стрелкой 4" o:spid="_x0000_s1026" type="#_x0000_t32" style="position:absolute;margin-left:1.85pt;margin-top:14.7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"/>
            </w:pict>
          </mc:Fallback>
        </mc:AlternateContent>
      </w:r>
    </w:p>
    <w:p w:rsidR="0034000F" w:rsidRPr="00A85D85" w:rsidRDefault="0034000F" w:rsidP="0034000F">
      <w:pPr>
        <w:jc w:val="center"/>
        <w:rPr>
          <w:b/>
          <w:sz w:val="30"/>
        </w:rPr>
      </w:pPr>
    </w:p>
    <w:p w:rsidR="0034000F" w:rsidRPr="00A85D85" w:rsidRDefault="0034000F" w:rsidP="0034000F">
      <w:pPr>
        <w:jc w:val="center"/>
        <w:rPr>
          <w:b/>
          <w:sz w:val="30"/>
        </w:rPr>
      </w:pPr>
    </w:p>
    <w:p w:rsidR="0034000F" w:rsidRPr="00A85D85" w:rsidRDefault="0034000F" w:rsidP="0034000F">
      <w:pPr>
        <w:jc w:val="center"/>
        <w:rPr>
          <w:b/>
          <w:sz w:val="30"/>
        </w:rPr>
      </w:pPr>
    </w:p>
    <w:p w:rsidR="0034000F" w:rsidRPr="00A85D85" w:rsidRDefault="0034000F" w:rsidP="0034000F">
      <w:pPr>
        <w:jc w:val="center"/>
        <w:rPr>
          <w:b/>
          <w:sz w:val="30"/>
        </w:rPr>
      </w:pPr>
    </w:p>
    <w:p w:rsidR="0034000F" w:rsidRPr="00A85D85" w:rsidRDefault="0034000F" w:rsidP="0034000F">
      <w:pPr>
        <w:jc w:val="center"/>
        <w:rPr>
          <w:b/>
          <w:sz w:val="30"/>
        </w:rPr>
      </w:pPr>
      <w:r w:rsidRPr="00A85D85">
        <w:rPr>
          <w:b/>
          <w:sz w:val="30"/>
        </w:rPr>
        <w:lastRenderedPageBreak/>
        <w:t>СВЕДЕНИЯ ОБ ИНОСТРАННОЙ КОМПАНИИ</w:t>
      </w:r>
    </w:p>
    <w:p w:rsidR="0034000F" w:rsidRPr="00A85D85" w:rsidRDefault="0034000F" w:rsidP="0034000F">
      <w:pPr>
        <w:jc w:val="both"/>
        <w:rPr>
          <w:sz w:val="30"/>
          <w:u w:val="single"/>
        </w:rPr>
      </w:pPr>
      <w:r w:rsidRPr="00A85D85">
        <w:rPr>
          <w:sz w:val="30"/>
        </w:rPr>
        <w:t>Наименование ___________________________________________________</w:t>
      </w:r>
    </w:p>
    <w:p w:rsidR="0034000F" w:rsidRPr="00A85D85" w:rsidRDefault="0034000F" w:rsidP="0034000F">
      <w:pPr>
        <w:jc w:val="both"/>
        <w:rPr>
          <w:sz w:val="30"/>
        </w:rPr>
      </w:pPr>
      <w:r w:rsidRPr="00A85D85">
        <w:rPr>
          <w:sz w:val="30"/>
        </w:rPr>
        <w:t>Местонахождение ________________________________________________</w:t>
      </w:r>
    </w:p>
    <w:p w:rsidR="0034000F" w:rsidRPr="00A85D85" w:rsidRDefault="0034000F" w:rsidP="0034000F">
      <w:pPr>
        <w:jc w:val="both"/>
        <w:rPr>
          <w:sz w:val="30"/>
          <w:u w:val="single"/>
        </w:rPr>
      </w:pPr>
      <w:r w:rsidRPr="00A85D85">
        <w:rPr>
          <w:sz w:val="30"/>
        </w:rPr>
        <w:t>Форма собственности _____________________________________________</w:t>
      </w:r>
    </w:p>
    <w:p w:rsidR="0034000F" w:rsidRPr="00A85D85" w:rsidRDefault="0034000F" w:rsidP="0034000F">
      <w:pPr>
        <w:jc w:val="both"/>
        <w:rPr>
          <w:sz w:val="30"/>
          <w:u w:val="single"/>
        </w:rPr>
      </w:pPr>
      <w:r w:rsidRPr="00A85D85">
        <w:rPr>
          <w:sz w:val="30"/>
        </w:rPr>
        <w:t>Организационно-правовая форма ___________________________________</w:t>
      </w:r>
    </w:p>
    <w:p w:rsidR="0034000F" w:rsidRPr="00A85D85" w:rsidRDefault="0034000F" w:rsidP="0034000F">
      <w:pPr>
        <w:jc w:val="both"/>
        <w:rPr>
          <w:sz w:val="30"/>
        </w:rPr>
      </w:pPr>
      <w:r w:rsidRPr="00A85D85">
        <w:rPr>
          <w:sz w:val="30"/>
        </w:rPr>
        <w:t>Тип ____________________________________________________________</w:t>
      </w:r>
    </w:p>
    <w:p w:rsidR="0034000F" w:rsidRPr="00A85D85" w:rsidRDefault="0034000F" w:rsidP="0034000F">
      <w:pPr>
        <w:jc w:val="both"/>
        <w:rPr>
          <w:sz w:val="30"/>
          <w:u w:val="single"/>
        </w:rPr>
      </w:pPr>
      <w:r w:rsidRPr="00A85D85">
        <w:rPr>
          <w:sz w:val="30"/>
        </w:rPr>
        <w:t>Адрес __________________________________________________________</w:t>
      </w:r>
    </w:p>
    <w:p w:rsidR="0034000F" w:rsidRPr="00A85D85" w:rsidRDefault="0034000F" w:rsidP="0034000F">
      <w:pPr>
        <w:jc w:val="both"/>
        <w:rPr>
          <w:sz w:val="30"/>
          <w:u w:val="single"/>
        </w:rPr>
      </w:pPr>
      <w:r w:rsidRPr="00A85D85">
        <w:rPr>
          <w:sz w:val="30"/>
        </w:rPr>
        <w:t>Телефон ________________________________________________________</w:t>
      </w:r>
    </w:p>
    <w:p w:rsidR="0034000F" w:rsidRPr="00A85D85" w:rsidRDefault="0034000F" w:rsidP="0034000F">
      <w:pPr>
        <w:jc w:val="both"/>
        <w:rPr>
          <w:sz w:val="30"/>
          <w:u w:val="single"/>
        </w:rPr>
      </w:pPr>
      <w:r w:rsidRPr="00A85D85">
        <w:rPr>
          <w:sz w:val="30"/>
        </w:rPr>
        <w:t>Банковские реквизиты ____________________________________________</w:t>
      </w:r>
    </w:p>
    <w:p w:rsidR="0034000F" w:rsidRPr="00A85D85" w:rsidRDefault="0034000F" w:rsidP="0034000F">
      <w:pPr>
        <w:rPr>
          <w:sz w:val="30"/>
          <w:u w:val="single"/>
        </w:rPr>
      </w:pPr>
      <w:r w:rsidRPr="00A85D85">
        <w:rPr>
          <w:sz w:val="30"/>
        </w:rPr>
        <w:t>Сведения о финансовом положении (если имеются) ________________________________________________________________</w:t>
      </w:r>
    </w:p>
    <w:p w:rsidR="0034000F" w:rsidRPr="00A85D85" w:rsidRDefault="0034000F" w:rsidP="0034000F">
      <w:pPr>
        <w:rPr>
          <w:sz w:val="30"/>
          <w:u w:val="single"/>
        </w:rPr>
      </w:pPr>
    </w:p>
    <w:p w:rsidR="0034000F" w:rsidRPr="00A85D85" w:rsidRDefault="0034000F" w:rsidP="0034000F">
      <w:pPr>
        <w:jc w:val="center"/>
        <w:rPr>
          <w:b/>
          <w:sz w:val="30"/>
        </w:rPr>
      </w:pPr>
      <w:r w:rsidRPr="00A85D85">
        <w:rPr>
          <w:b/>
          <w:sz w:val="30"/>
        </w:rPr>
        <w:t>СВЕДЕНИЯ ОБ УСЛОВИЯХ ИНВЕСТИРОВАНИЯ</w:t>
      </w:r>
    </w:p>
    <w:p w:rsidR="0034000F" w:rsidRPr="00A85D85" w:rsidRDefault="0034000F" w:rsidP="0034000F">
      <w:pPr>
        <w:rPr>
          <w:sz w:val="30"/>
        </w:rPr>
      </w:pPr>
      <w:r w:rsidRPr="00A85D85">
        <w:rPr>
          <w:sz w:val="30"/>
        </w:rPr>
        <w:t>Объект инвестиций  ______________________________________________ ________________________________________________________________</w:t>
      </w:r>
    </w:p>
    <w:p w:rsidR="0034000F" w:rsidRPr="00A85D85" w:rsidRDefault="0034000F" w:rsidP="0034000F">
      <w:pPr>
        <w:rPr>
          <w:sz w:val="30"/>
        </w:rPr>
      </w:pPr>
      <w:r w:rsidRPr="00A85D85">
        <w:rPr>
          <w:sz w:val="30"/>
        </w:rPr>
        <w:t>Форма осуществления инвестиций  _________________________________ ________________________________________________________________</w:t>
      </w:r>
    </w:p>
    <w:p w:rsidR="0034000F" w:rsidRPr="00A85D85" w:rsidRDefault="0034000F" w:rsidP="0034000F">
      <w:pPr>
        <w:rPr>
          <w:sz w:val="30"/>
        </w:rPr>
      </w:pPr>
      <w:r w:rsidRPr="00A85D85">
        <w:rPr>
          <w:sz w:val="30"/>
        </w:rPr>
        <w:t>Срок и порядок осуществления инвестиций __________________________ ________________________________________________________________</w:t>
      </w:r>
    </w:p>
    <w:p w:rsidR="0034000F" w:rsidRPr="00A85D85" w:rsidRDefault="0034000F" w:rsidP="0034000F">
      <w:pPr>
        <w:rPr>
          <w:sz w:val="30"/>
        </w:rPr>
      </w:pPr>
      <w:r w:rsidRPr="00A85D85">
        <w:rPr>
          <w:sz w:val="30"/>
        </w:rPr>
        <w:t>Срок окупаемости инвестиций _____________________________________ ________________________________________________________________</w:t>
      </w:r>
    </w:p>
    <w:p w:rsidR="0034000F" w:rsidRPr="00A85D85" w:rsidRDefault="0034000F" w:rsidP="0034000F">
      <w:pPr>
        <w:rPr>
          <w:sz w:val="30"/>
        </w:rPr>
      </w:pPr>
      <w:r w:rsidRPr="00A85D85">
        <w:rPr>
          <w:sz w:val="30"/>
        </w:rPr>
        <w:t>Планируемые к получению доходы _________________________________ ________________________________________________________________</w:t>
      </w:r>
    </w:p>
    <w:p w:rsidR="0034000F" w:rsidRPr="00A85D85" w:rsidRDefault="0034000F" w:rsidP="0034000F">
      <w:pPr>
        <w:jc w:val="both"/>
        <w:rPr>
          <w:sz w:val="30"/>
          <w:u w:val="single"/>
        </w:rPr>
      </w:pPr>
      <w:r w:rsidRPr="00A85D85">
        <w:rPr>
          <w:sz w:val="30"/>
        </w:rPr>
        <w:t>Наличие случаев неплатежа по инвестициям за предыдущие три года деятельности страхователя _____, их количество и причины ____________</w:t>
      </w:r>
    </w:p>
    <w:p w:rsidR="0034000F" w:rsidRPr="00A85D85" w:rsidRDefault="0034000F" w:rsidP="0034000F">
      <w:pPr>
        <w:jc w:val="both"/>
        <w:rPr>
          <w:sz w:val="30"/>
          <w:szCs w:val="30"/>
        </w:rPr>
      </w:pPr>
      <w:r w:rsidRPr="00A85D85">
        <w:tab/>
      </w:r>
      <w:r w:rsidRPr="00A85D85">
        <w:tab/>
      </w:r>
      <w:r w:rsidRPr="00A85D85">
        <w:tab/>
      </w:r>
      <w:r w:rsidRPr="00A85D85">
        <w:tab/>
      </w:r>
      <w:r w:rsidRPr="00A85D85">
        <w:rPr>
          <w:sz w:val="26"/>
          <w:szCs w:val="26"/>
        </w:rPr>
        <w:t xml:space="preserve">          (Да/Нет)</w:t>
      </w:r>
      <w:r w:rsidRPr="00A85D85">
        <w:rPr>
          <w:sz w:val="30"/>
          <w:szCs w:val="30"/>
        </w:rPr>
        <w:t xml:space="preserve"> </w:t>
      </w:r>
      <w:r w:rsidRPr="00A85D85">
        <w:rPr>
          <w:sz w:val="30"/>
        </w:rPr>
        <w:t>________________________________________________________________</w:t>
      </w:r>
    </w:p>
    <w:p w:rsidR="0034000F" w:rsidRPr="00A85D85" w:rsidRDefault="0034000F" w:rsidP="0034000F">
      <w:pPr>
        <w:jc w:val="both"/>
        <w:rPr>
          <w:sz w:val="30"/>
        </w:rPr>
      </w:pPr>
    </w:p>
    <w:p w:rsidR="0034000F" w:rsidRPr="00A85D85" w:rsidRDefault="0034000F" w:rsidP="0034000F">
      <w:pPr>
        <w:jc w:val="both"/>
        <w:rPr>
          <w:sz w:val="30"/>
        </w:rPr>
      </w:pPr>
      <w:r w:rsidRPr="00A85D85">
        <w:rPr>
          <w:sz w:val="30"/>
        </w:rPr>
        <w:t>Срок действия договора страхования _________ с _________ по _________</w:t>
      </w:r>
    </w:p>
    <w:p w:rsidR="0034000F" w:rsidRPr="00A85D85" w:rsidRDefault="0034000F" w:rsidP="0034000F">
      <w:pPr>
        <w:jc w:val="both"/>
        <w:rPr>
          <w:sz w:val="30"/>
        </w:rPr>
      </w:pPr>
    </w:p>
    <w:p w:rsidR="0034000F" w:rsidRPr="00A85D85" w:rsidRDefault="0034000F" w:rsidP="0034000F">
      <w:pPr>
        <w:jc w:val="both"/>
        <w:rPr>
          <w:i/>
          <w:sz w:val="30"/>
        </w:rPr>
      </w:pPr>
      <w:r w:rsidRPr="00A85D85">
        <w:rPr>
          <w:sz w:val="30"/>
        </w:rPr>
        <w:t xml:space="preserve">Перечень рисков, подлежащих страхованию </w:t>
      </w:r>
      <w:r w:rsidRPr="00A85D85">
        <w:rPr>
          <w:i/>
          <w:sz w:val="30"/>
        </w:rPr>
        <w:t>(нужное отметить):</w:t>
      </w:r>
    </w:p>
    <w:p w:rsidR="0034000F" w:rsidRPr="00A85D85" w:rsidRDefault="0034000F" w:rsidP="0034000F">
      <w:pPr>
        <w:jc w:val="both"/>
        <w:rPr>
          <w:sz w:val="30"/>
        </w:rPr>
      </w:pPr>
      <w:r w:rsidRPr="00A85D85">
        <w:rPr>
          <w:sz w:val="30"/>
        </w:rPr>
        <w:t>󠆫 отсутствие возможности трансферта;</w:t>
      </w:r>
    </w:p>
    <w:p w:rsidR="0034000F" w:rsidRPr="00A85D85" w:rsidRDefault="0034000F" w:rsidP="0034000F">
      <w:pPr>
        <w:jc w:val="both"/>
        <w:rPr>
          <w:sz w:val="30"/>
        </w:rPr>
      </w:pPr>
      <w:r w:rsidRPr="00A85D85">
        <w:rPr>
          <w:sz w:val="30"/>
        </w:rPr>
        <w:t>󠆫 экспроприация;</w:t>
      </w:r>
    </w:p>
    <w:p w:rsidR="0034000F" w:rsidRPr="00A85D85" w:rsidRDefault="0034000F" w:rsidP="0034000F">
      <w:pPr>
        <w:jc w:val="both"/>
        <w:rPr>
          <w:sz w:val="30"/>
        </w:rPr>
      </w:pPr>
      <w:r w:rsidRPr="00A85D85">
        <w:rPr>
          <w:sz w:val="30"/>
        </w:rPr>
        <w:t>󠆫 политические насильственные действия;</w:t>
      </w:r>
    </w:p>
    <w:p w:rsidR="0034000F" w:rsidRPr="00A85D85" w:rsidRDefault="0034000F" w:rsidP="0034000F">
      <w:pPr>
        <w:jc w:val="both"/>
        <w:rPr>
          <w:sz w:val="30"/>
        </w:rPr>
      </w:pPr>
      <w:r w:rsidRPr="00A85D85">
        <w:rPr>
          <w:sz w:val="30"/>
        </w:rPr>
        <w:t>󠆫 разрыв договорных обязательств.</w:t>
      </w:r>
    </w:p>
    <w:p w:rsidR="0034000F" w:rsidRPr="00A85D85" w:rsidRDefault="0034000F" w:rsidP="0034000F">
      <w:pPr>
        <w:jc w:val="both"/>
        <w:rPr>
          <w:sz w:val="30"/>
        </w:rPr>
      </w:pPr>
    </w:p>
    <w:p w:rsidR="0034000F" w:rsidRPr="00A85D85" w:rsidRDefault="0034000F" w:rsidP="0034000F">
      <w:pPr>
        <w:jc w:val="both"/>
        <w:rPr>
          <w:sz w:val="30"/>
        </w:rPr>
      </w:pPr>
      <w:r w:rsidRPr="00A85D85">
        <w:rPr>
          <w:sz w:val="30"/>
        </w:rPr>
        <w:t xml:space="preserve">Порядок уплаты страхового взноса: </w:t>
      </w:r>
      <w:r w:rsidRPr="00A85D85">
        <w:rPr>
          <w:sz w:val="30"/>
        </w:rPr>
        <w:t> единовременно</w:t>
      </w:r>
      <w:r w:rsidRPr="00A85D85">
        <w:rPr>
          <w:sz w:val="30"/>
        </w:rPr>
        <w:tab/>
      </w:r>
      <w:r w:rsidRPr="00A85D85">
        <w:rPr>
          <w:sz w:val="30"/>
        </w:rPr>
        <w:tab/>
      </w:r>
      <w:r w:rsidRPr="00A85D85">
        <w:rPr>
          <w:sz w:val="30"/>
        </w:rPr>
        <w:t> по частям</w:t>
      </w:r>
    </w:p>
    <w:p w:rsidR="0034000F" w:rsidRPr="00A85D85" w:rsidRDefault="0034000F" w:rsidP="0034000F">
      <w:pPr>
        <w:jc w:val="both"/>
        <w:rPr>
          <w:sz w:val="30"/>
        </w:rPr>
      </w:pPr>
      <w:r w:rsidRPr="00A85D85">
        <w:rPr>
          <w:sz w:val="30"/>
        </w:rPr>
        <w:t>окончательный расчет до _________________________________________</w:t>
      </w:r>
    </w:p>
    <w:p w:rsidR="0034000F" w:rsidRPr="00A85D85" w:rsidRDefault="0034000F" w:rsidP="0034000F">
      <w:pPr>
        <w:jc w:val="both"/>
        <w:rPr>
          <w:sz w:val="30"/>
        </w:rPr>
      </w:pPr>
    </w:p>
    <w:p w:rsidR="0034000F" w:rsidRPr="00A85D85" w:rsidRDefault="0034000F" w:rsidP="0034000F">
      <w:pPr>
        <w:jc w:val="both"/>
        <w:rPr>
          <w:sz w:val="30"/>
        </w:rPr>
      </w:pPr>
      <w:r w:rsidRPr="00A85D85">
        <w:rPr>
          <w:sz w:val="30"/>
        </w:rPr>
        <w:t xml:space="preserve">К заявлению прилагаются следующие сведения о правовом положении иностранной компании: </w:t>
      </w:r>
    </w:p>
    <w:p w:rsidR="0034000F" w:rsidRPr="00A85D85" w:rsidRDefault="0034000F" w:rsidP="0034000F">
      <w:pPr>
        <w:jc w:val="both"/>
        <w:rPr>
          <w:b/>
          <w:sz w:val="30"/>
        </w:rPr>
      </w:pPr>
      <w:r w:rsidRPr="00A85D85">
        <w:rPr>
          <w:sz w:val="30"/>
        </w:rPr>
        <w:t>1. ______________________________________________________________</w:t>
      </w:r>
    </w:p>
    <w:p w:rsidR="0034000F" w:rsidRPr="00A85D85" w:rsidRDefault="0034000F" w:rsidP="0034000F">
      <w:pPr>
        <w:jc w:val="both"/>
        <w:rPr>
          <w:sz w:val="30"/>
        </w:rPr>
      </w:pPr>
      <w:r w:rsidRPr="00A85D85">
        <w:rPr>
          <w:sz w:val="30"/>
        </w:rPr>
        <w:lastRenderedPageBreak/>
        <w:t>2.</w:t>
      </w:r>
      <w:r w:rsidRPr="00A85D85">
        <w:rPr>
          <w:b/>
          <w:sz w:val="30"/>
        </w:rPr>
        <w:t xml:space="preserve"> </w:t>
      </w:r>
      <w:r w:rsidRPr="00A85D85">
        <w:rPr>
          <w:sz w:val="30"/>
        </w:rPr>
        <w:t>______________________________________________________________</w:t>
      </w:r>
    </w:p>
    <w:p w:rsidR="0034000F" w:rsidRPr="00A85D85" w:rsidRDefault="0034000F" w:rsidP="0034000F">
      <w:pPr>
        <w:jc w:val="both"/>
        <w:rPr>
          <w:color w:val="000000"/>
          <w:sz w:val="30"/>
        </w:rPr>
      </w:pPr>
    </w:p>
    <w:p w:rsidR="0034000F" w:rsidRPr="00A85D85" w:rsidRDefault="0034000F" w:rsidP="0034000F">
      <w:pPr>
        <w:jc w:val="both"/>
        <w:rPr>
          <w:sz w:val="30"/>
          <w:szCs w:val="30"/>
        </w:rPr>
      </w:pPr>
      <w:r w:rsidRPr="00A85D85">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инвестировании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34000F" w:rsidRPr="00A85D85" w:rsidRDefault="0034000F" w:rsidP="0034000F">
      <w:pPr>
        <w:jc w:val="both"/>
        <w:rPr>
          <w:sz w:val="30"/>
          <w:szCs w:val="30"/>
        </w:rPr>
      </w:pPr>
      <w:r w:rsidRPr="00A85D85">
        <w:rPr>
          <w:sz w:val="30"/>
          <w:szCs w:val="30"/>
        </w:rPr>
        <w:t> ДА (страхователь должен предоставить страховщику подробную информацию);</w:t>
      </w:r>
    </w:p>
    <w:p w:rsidR="0034000F" w:rsidRPr="00A85D85" w:rsidRDefault="0034000F" w:rsidP="0034000F">
      <w:pPr>
        <w:jc w:val="both"/>
        <w:rPr>
          <w:sz w:val="30"/>
          <w:szCs w:val="30"/>
        </w:rPr>
      </w:pPr>
      <w:r w:rsidRPr="00A85D85">
        <w:rPr>
          <w:sz w:val="30"/>
          <w:szCs w:val="30"/>
        </w:rPr>
        <w:t> НЕТ.</w:t>
      </w:r>
    </w:p>
    <w:p w:rsidR="0034000F" w:rsidRPr="00A85D85" w:rsidRDefault="0034000F" w:rsidP="0034000F">
      <w:pPr>
        <w:jc w:val="both"/>
        <w:rPr>
          <w:color w:val="000000"/>
          <w:sz w:val="30"/>
        </w:rPr>
      </w:pPr>
    </w:p>
    <w:p w:rsidR="0034000F" w:rsidRPr="00A85D85" w:rsidRDefault="0034000F" w:rsidP="0034000F">
      <w:pPr>
        <w:jc w:val="both"/>
        <w:rPr>
          <w:b/>
          <w:i/>
          <w:color w:val="000000"/>
          <w:sz w:val="30"/>
          <w:szCs w:val="30"/>
        </w:rPr>
      </w:pPr>
      <w:r w:rsidRPr="00A85D85">
        <w:rPr>
          <w:b/>
          <w:i/>
          <w:color w:val="000000"/>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34000F" w:rsidRPr="00A85D85" w:rsidRDefault="0034000F" w:rsidP="0034000F">
      <w:pPr>
        <w:jc w:val="both"/>
        <w:rPr>
          <w:b/>
          <w:i/>
          <w:color w:val="000000"/>
          <w:sz w:val="30"/>
          <w:szCs w:val="30"/>
        </w:rPr>
      </w:pPr>
      <w:r w:rsidRPr="00A85D85">
        <w:rPr>
          <w:b/>
          <w:i/>
          <w:color w:val="000000"/>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34000F" w:rsidRPr="00A85D85" w:rsidRDefault="0034000F" w:rsidP="0034000F">
      <w:pPr>
        <w:ind w:firstLine="709"/>
        <w:jc w:val="both"/>
        <w:rPr>
          <w:sz w:val="30"/>
        </w:rPr>
      </w:pPr>
    </w:p>
    <w:p w:rsidR="0034000F" w:rsidRPr="00A85D85" w:rsidRDefault="0034000F" w:rsidP="0034000F">
      <w:pPr>
        <w:jc w:val="both"/>
        <w:rPr>
          <w:sz w:val="30"/>
          <w:szCs w:val="30"/>
        </w:rPr>
      </w:pPr>
      <w:r w:rsidRPr="00A85D85">
        <w:rPr>
          <w:sz w:val="30"/>
          <w:szCs w:val="30"/>
        </w:rPr>
        <w:t>Руководитель предприятия</w:t>
      </w:r>
      <w:r w:rsidRPr="00A85D85">
        <w:rPr>
          <w:sz w:val="30"/>
          <w:szCs w:val="30"/>
        </w:rPr>
        <w:tab/>
        <w:t>________________</w:t>
      </w:r>
      <w:r w:rsidRPr="00A85D85">
        <w:rPr>
          <w:sz w:val="30"/>
          <w:szCs w:val="30"/>
        </w:rPr>
        <w:tab/>
        <w:t>_________________</w:t>
      </w:r>
    </w:p>
    <w:p w:rsidR="0034000F" w:rsidRPr="00A85D85" w:rsidRDefault="0034000F" w:rsidP="0034000F">
      <w:pPr>
        <w:ind w:firstLine="4253"/>
        <w:jc w:val="both"/>
        <w:rPr>
          <w:sz w:val="26"/>
          <w:szCs w:val="26"/>
        </w:rPr>
      </w:pPr>
      <w:r w:rsidRPr="00A85D85">
        <w:rPr>
          <w:sz w:val="26"/>
          <w:szCs w:val="26"/>
        </w:rPr>
        <w:t>(подпись)</w:t>
      </w:r>
      <w:r w:rsidRPr="00A85D85">
        <w:rPr>
          <w:sz w:val="26"/>
          <w:szCs w:val="26"/>
        </w:rPr>
        <w:tab/>
      </w:r>
      <w:r w:rsidRPr="00A85D85">
        <w:rPr>
          <w:sz w:val="26"/>
          <w:szCs w:val="26"/>
        </w:rPr>
        <w:tab/>
      </w:r>
      <w:r w:rsidRPr="00A85D85">
        <w:rPr>
          <w:sz w:val="26"/>
          <w:szCs w:val="26"/>
        </w:rPr>
        <w:tab/>
        <w:t>(ФИО)</w:t>
      </w:r>
    </w:p>
    <w:p w:rsidR="0034000F" w:rsidRPr="00A85D85" w:rsidRDefault="0034000F" w:rsidP="0034000F">
      <w:pPr>
        <w:jc w:val="both"/>
        <w:rPr>
          <w:sz w:val="30"/>
          <w:szCs w:val="30"/>
        </w:rPr>
      </w:pPr>
      <w:r w:rsidRPr="00A85D85">
        <w:rPr>
          <w:sz w:val="30"/>
          <w:szCs w:val="30"/>
        </w:rPr>
        <w:t>Главный бухгалтер</w:t>
      </w:r>
      <w:r w:rsidRPr="00A85D85">
        <w:rPr>
          <w:sz w:val="30"/>
          <w:szCs w:val="30"/>
        </w:rPr>
        <w:tab/>
      </w:r>
      <w:r w:rsidRPr="00A85D85">
        <w:rPr>
          <w:sz w:val="30"/>
          <w:szCs w:val="30"/>
        </w:rPr>
        <w:tab/>
        <w:t>________________</w:t>
      </w:r>
      <w:r w:rsidRPr="00A85D85">
        <w:rPr>
          <w:sz w:val="30"/>
          <w:szCs w:val="30"/>
        </w:rPr>
        <w:tab/>
        <w:t>_________________</w:t>
      </w:r>
    </w:p>
    <w:p w:rsidR="0034000F" w:rsidRPr="00A85D85" w:rsidRDefault="0034000F" w:rsidP="0034000F">
      <w:pPr>
        <w:ind w:firstLine="4253"/>
        <w:jc w:val="both"/>
        <w:rPr>
          <w:sz w:val="26"/>
          <w:szCs w:val="26"/>
        </w:rPr>
      </w:pPr>
      <w:r w:rsidRPr="00A85D85">
        <w:rPr>
          <w:sz w:val="26"/>
          <w:szCs w:val="26"/>
        </w:rPr>
        <w:t>(подпись)</w:t>
      </w:r>
      <w:r w:rsidRPr="00A85D85">
        <w:rPr>
          <w:sz w:val="26"/>
          <w:szCs w:val="26"/>
        </w:rPr>
        <w:tab/>
      </w:r>
      <w:r w:rsidRPr="00A85D85">
        <w:rPr>
          <w:sz w:val="26"/>
          <w:szCs w:val="26"/>
        </w:rPr>
        <w:tab/>
      </w:r>
      <w:r w:rsidRPr="00A85D85">
        <w:rPr>
          <w:sz w:val="26"/>
          <w:szCs w:val="26"/>
        </w:rPr>
        <w:tab/>
        <w:t>(ФИО)</w:t>
      </w:r>
    </w:p>
    <w:p w:rsidR="0034000F" w:rsidRPr="00A85D85" w:rsidRDefault="0034000F" w:rsidP="0034000F">
      <w:pPr>
        <w:ind w:right="-93"/>
        <w:jc w:val="both"/>
        <w:rPr>
          <w:bCs/>
          <w:sz w:val="30"/>
          <w:szCs w:val="30"/>
          <w:lang w:val="en-US"/>
        </w:rPr>
      </w:pPr>
      <w:r w:rsidRPr="00A85D85" w:rsidDel="00341479">
        <w:rPr>
          <w:b/>
          <w:sz w:val="30"/>
          <w:szCs w:val="30"/>
        </w:rPr>
        <w:t xml:space="preserve"> </w:t>
      </w:r>
      <w:r w:rsidRPr="00A85D85">
        <w:rPr>
          <w:sz w:val="30"/>
          <w:szCs w:val="30"/>
        </w:rPr>
        <w:t>«</w:t>
      </w:r>
      <w:r w:rsidRPr="00A85D85">
        <w:rPr>
          <w:sz w:val="30"/>
          <w:szCs w:val="30"/>
        </w:rPr>
        <w:tab/>
        <w:t>» _____________ 20__г.</w:t>
      </w:r>
    </w:p>
    <w:p w:rsidR="0034000F" w:rsidRPr="00A85D85" w:rsidRDefault="0034000F" w:rsidP="0034000F">
      <w:pPr>
        <w:ind w:right="-93" w:firstLine="709"/>
        <w:jc w:val="both"/>
        <w:rPr>
          <w:bCs/>
          <w:sz w:val="16"/>
          <w:szCs w:val="16"/>
          <w:lang w:val="en-US"/>
        </w:rPr>
      </w:pPr>
      <w:r w:rsidRPr="00A85D85">
        <w:rPr>
          <w:bCs/>
          <w:sz w:val="30"/>
          <w:szCs w:val="30"/>
          <w:lang w:val="en-US"/>
        </w:rPr>
        <w:br w:type="page"/>
      </w:r>
    </w:p>
    <w:tbl>
      <w:tblPr>
        <w:tblW w:w="0" w:type="auto"/>
        <w:tblLook w:val="01E0" w:firstRow="1" w:lastRow="1" w:firstColumn="1" w:lastColumn="1" w:noHBand="0" w:noVBand="0"/>
      </w:tblPr>
      <w:tblGrid>
        <w:gridCol w:w="4738"/>
        <w:gridCol w:w="4900"/>
      </w:tblGrid>
      <w:tr w:rsidR="0034000F" w:rsidRPr="00A85D85" w:rsidTr="00CD24B1">
        <w:tc>
          <w:tcPr>
            <w:tcW w:w="5124" w:type="dxa"/>
          </w:tcPr>
          <w:p w:rsidR="0034000F" w:rsidRPr="00A85D85" w:rsidRDefault="0034000F" w:rsidP="00CD24B1">
            <w:pPr>
              <w:tabs>
                <w:tab w:val="left" w:pos="1276"/>
              </w:tabs>
              <w:ind w:right="-93" w:firstLine="709"/>
              <w:jc w:val="both"/>
              <w:rPr>
                <w:bCs/>
                <w:sz w:val="30"/>
                <w:szCs w:val="30"/>
              </w:rPr>
            </w:pPr>
            <w:r w:rsidRPr="00A85D85">
              <w:rPr>
                <w:bCs/>
                <w:sz w:val="30"/>
                <w:szCs w:val="30"/>
                <w:lang w:val="en-US"/>
              </w:rPr>
              <w:lastRenderedPageBreak/>
              <w:br w:type="page"/>
            </w:r>
          </w:p>
        </w:tc>
        <w:tc>
          <w:tcPr>
            <w:tcW w:w="5156" w:type="dxa"/>
          </w:tcPr>
          <w:p w:rsidR="0034000F" w:rsidRPr="00A85D85" w:rsidRDefault="0034000F" w:rsidP="00CD24B1">
            <w:pPr>
              <w:tabs>
                <w:tab w:val="left" w:pos="1276"/>
              </w:tabs>
              <w:ind w:left="243" w:right="-93"/>
              <w:jc w:val="both"/>
              <w:rPr>
                <w:bCs/>
                <w:vanish/>
                <w:sz w:val="30"/>
                <w:szCs w:val="30"/>
              </w:rPr>
            </w:pPr>
            <w:r w:rsidRPr="00A85D85">
              <w:rPr>
                <w:bCs/>
                <w:sz w:val="30"/>
                <w:szCs w:val="30"/>
              </w:rPr>
              <w:t xml:space="preserve">Приложение №3 к Правилам №32 добровольного страхования инвестиций резидентов </w:t>
            </w:r>
            <w:r w:rsidRPr="00A85D85">
              <w:rPr>
                <w:bCs/>
                <w:vanish/>
                <w:sz w:val="30"/>
                <w:szCs w:val="30"/>
              </w:rPr>
              <w:t>еРРРр</w:t>
            </w:r>
            <w:r w:rsidRPr="00A85D85">
              <w:rPr>
                <w:bCs/>
                <w:sz w:val="30"/>
                <w:szCs w:val="30"/>
              </w:rPr>
              <w:t xml:space="preserve">в иностранных государствах от политических рисков </w:t>
            </w:r>
          </w:p>
        </w:tc>
      </w:tr>
    </w:tbl>
    <w:p w:rsidR="0034000F" w:rsidRPr="00A85D85" w:rsidRDefault="0034000F" w:rsidP="0034000F">
      <w:pPr>
        <w:spacing w:line="260" w:lineRule="auto"/>
        <w:ind w:right="400" w:firstLine="709"/>
        <w:rPr>
          <w:b/>
          <w:sz w:val="30"/>
          <w:szCs w:val="30"/>
        </w:rPr>
      </w:pPr>
    </w:p>
    <w:p w:rsidR="0034000F" w:rsidRPr="00A85D85" w:rsidRDefault="0034000F" w:rsidP="0034000F">
      <w:pPr>
        <w:keepNext/>
        <w:tabs>
          <w:tab w:val="left" w:pos="1276"/>
        </w:tabs>
        <w:jc w:val="center"/>
        <w:outlineLvl w:val="2"/>
        <w:rPr>
          <w:caps/>
          <w:sz w:val="30"/>
        </w:rPr>
      </w:pPr>
      <w:r w:rsidRPr="00A85D85">
        <w:rPr>
          <w:sz w:val="30"/>
        </w:rPr>
        <w:t>БЕЛОРУССКОМУ РЕСПУБЛИКАНСКОМУ УНИТАРНОМУ ПРЕДПРИЯТИЮ ЭКСПОРТНО-ИМПОРТНОГО СТРАХОВАНИЯ</w:t>
      </w:r>
    </w:p>
    <w:p w:rsidR="0034000F" w:rsidRPr="00A85D85" w:rsidRDefault="0034000F" w:rsidP="0034000F">
      <w:pPr>
        <w:keepNext/>
        <w:tabs>
          <w:tab w:val="left" w:pos="1276"/>
        </w:tabs>
        <w:jc w:val="center"/>
        <w:outlineLvl w:val="2"/>
        <w:rPr>
          <w:caps/>
          <w:sz w:val="30"/>
        </w:rPr>
      </w:pPr>
      <w:r w:rsidRPr="00A85D85">
        <w:rPr>
          <w:caps/>
          <w:sz w:val="30"/>
        </w:rPr>
        <w:t>«БЕЛЭКСИМГАРАНТ»</w:t>
      </w:r>
    </w:p>
    <w:p w:rsidR="0034000F" w:rsidRPr="00A85D85" w:rsidRDefault="0034000F" w:rsidP="0034000F">
      <w:pPr>
        <w:spacing w:line="260" w:lineRule="auto"/>
        <w:ind w:right="400" w:firstLine="709"/>
        <w:rPr>
          <w:b/>
          <w:sz w:val="30"/>
          <w:szCs w:val="30"/>
        </w:rPr>
      </w:pPr>
    </w:p>
    <w:p w:rsidR="0034000F" w:rsidRPr="00A85D85" w:rsidRDefault="0034000F" w:rsidP="0034000F">
      <w:pPr>
        <w:spacing w:line="260" w:lineRule="auto"/>
        <w:ind w:right="400"/>
        <w:jc w:val="center"/>
        <w:rPr>
          <w:b/>
          <w:caps/>
          <w:sz w:val="30"/>
          <w:szCs w:val="30"/>
        </w:rPr>
      </w:pPr>
      <w:r w:rsidRPr="00A85D85">
        <w:rPr>
          <w:b/>
          <w:sz w:val="30"/>
          <w:szCs w:val="30"/>
        </w:rPr>
        <w:t xml:space="preserve">ЗАЯВЛЕНИЕ </w:t>
      </w:r>
      <w:r w:rsidRPr="00A85D85">
        <w:rPr>
          <w:b/>
          <w:caps/>
          <w:sz w:val="30"/>
          <w:szCs w:val="30"/>
        </w:rPr>
        <w:t xml:space="preserve">о страховом случае </w:t>
      </w:r>
    </w:p>
    <w:p w:rsidR="0034000F" w:rsidRPr="00A85D85" w:rsidRDefault="0034000F" w:rsidP="0034000F">
      <w:pPr>
        <w:ind w:right="403"/>
        <w:jc w:val="center"/>
        <w:rPr>
          <w:sz w:val="30"/>
          <w:szCs w:val="30"/>
        </w:rPr>
      </w:pPr>
      <w:r w:rsidRPr="00A85D85">
        <w:rPr>
          <w:sz w:val="30"/>
          <w:szCs w:val="30"/>
        </w:rPr>
        <w:t>по добровольному страхованию инвестиций резидентов в иностранных государствах от политических рисков</w:t>
      </w:r>
    </w:p>
    <w:p w:rsidR="0034000F" w:rsidRPr="00A85D85" w:rsidRDefault="0034000F" w:rsidP="0034000F">
      <w:pPr>
        <w:widowControl w:val="0"/>
        <w:autoSpaceDE w:val="0"/>
        <w:autoSpaceDN w:val="0"/>
        <w:adjustRightInd w:val="0"/>
        <w:spacing w:line="260" w:lineRule="auto"/>
        <w:ind w:right="-16" w:firstLine="709"/>
        <w:jc w:val="both"/>
        <w:rPr>
          <w:iCs/>
          <w:sz w:val="30"/>
          <w:szCs w:val="30"/>
        </w:rPr>
      </w:pPr>
    </w:p>
    <w:p w:rsidR="0034000F" w:rsidRPr="00A85D85" w:rsidRDefault="0034000F" w:rsidP="0034000F">
      <w:pPr>
        <w:widowControl w:val="0"/>
        <w:autoSpaceDE w:val="0"/>
        <w:autoSpaceDN w:val="0"/>
        <w:adjustRightInd w:val="0"/>
        <w:spacing w:line="260" w:lineRule="auto"/>
        <w:ind w:right="-16"/>
        <w:jc w:val="both"/>
        <w:rPr>
          <w:iCs/>
          <w:sz w:val="30"/>
          <w:szCs w:val="30"/>
        </w:rPr>
      </w:pPr>
      <w:r w:rsidRPr="00A85D85">
        <w:rPr>
          <w:iCs/>
          <w:sz w:val="30"/>
          <w:szCs w:val="30"/>
        </w:rPr>
        <w:t>Страхователь ___________________________________________________</w:t>
      </w:r>
    </w:p>
    <w:p w:rsidR="0034000F" w:rsidRPr="00A85D85" w:rsidRDefault="0034000F" w:rsidP="0034000F">
      <w:pPr>
        <w:widowControl w:val="0"/>
        <w:autoSpaceDE w:val="0"/>
        <w:autoSpaceDN w:val="0"/>
        <w:adjustRightInd w:val="0"/>
        <w:spacing w:line="260" w:lineRule="auto"/>
        <w:ind w:right="-16"/>
        <w:jc w:val="both"/>
        <w:rPr>
          <w:iCs/>
          <w:sz w:val="30"/>
          <w:szCs w:val="30"/>
        </w:rPr>
      </w:pPr>
      <w:r w:rsidRPr="00A85D85">
        <w:rPr>
          <w:iCs/>
          <w:sz w:val="30"/>
          <w:szCs w:val="30"/>
        </w:rPr>
        <w:t>Выгодоприобретатель (если отличен от страхователя) _________________</w:t>
      </w:r>
    </w:p>
    <w:p w:rsidR="0034000F" w:rsidRPr="00A85D85" w:rsidRDefault="0034000F" w:rsidP="0034000F">
      <w:pPr>
        <w:widowControl w:val="0"/>
        <w:autoSpaceDE w:val="0"/>
        <w:autoSpaceDN w:val="0"/>
        <w:adjustRightInd w:val="0"/>
        <w:spacing w:line="260" w:lineRule="auto"/>
        <w:ind w:right="-16"/>
        <w:jc w:val="both"/>
        <w:rPr>
          <w:iCs/>
          <w:sz w:val="30"/>
          <w:szCs w:val="30"/>
        </w:rPr>
      </w:pPr>
      <w:r w:rsidRPr="00A85D85">
        <w:rPr>
          <w:iCs/>
          <w:sz w:val="30"/>
          <w:szCs w:val="30"/>
        </w:rPr>
        <w:t>________________________________________________________________</w:t>
      </w:r>
    </w:p>
    <w:p w:rsidR="0034000F" w:rsidRPr="00A85D85" w:rsidRDefault="0034000F" w:rsidP="0034000F">
      <w:pPr>
        <w:widowControl w:val="0"/>
        <w:autoSpaceDE w:val="0"/>
        <w:autoSpaceDN w:val="0"/>
        <w:adjustRightInd w:val="0"/>
        <w:spacing w:line="260" w:lineRule="auto"/>
        <w:ind w:right="-16"/>
        <w:jc w:val="both"/>
        <w:rPr>
          <w:iCs/>
          <w:sz w:val="30"/>
          <w:szCs w:val="30"/>
        </w:rPr>
      </w:pPr>
      <w:r w:rsidRPr="00A85D85">
        <w:rPr>
          <w:iCs/>
          <w:sz w:val="30"/>
          <w:szCs w:val="30"/>
        </w:rPr>
        <w:t>Номер полиса_______________  Дата выдачи полиса __________________</w:t>
      </w:r>
    </w:p>
    <w:p w:rsidR="0034000F" w:rsidRPr="00A85D85" w:rsidRDefault="0034000F" w:rsidP="0034000F">
      <w:pPr>
        <w:rPr>
          <w:rFonts w:eastAsia="Calibri"/>
          <w:sz w:val="30"/>
          <w:szCs w:val="30"/>
        </w:rPr>
      </w:pPr>
      <w:r w:rsidRPr="00A85D85">
        <w:rPr>
          <w:rFonts w:eastAsia="Calibri"/>
          <w:sz w:val="30"/>
          <w:szCs w:val="30"/>
        </w:rPr>
        <w:t>Получено _______________________________________________________</w:t>
      </w:r>
    </w:p>
    <w:p w:rsidR="0034000F" w:rsidRPr="00A85D85" w:rsidRDefault="0034000F" w:rsidP="0034000F">
      <w:pPr>
        <w:jc w:val="both"/>
        <w:rPr>
          <w:rFonts w:eastAsia="Calibri"/>
          <w:sz w:val="26"/>
          <w:szCs w:val="26"/>
        </w:rPr>
      </w:pPr>
      <w:r w:rsidRPr="00A85D85">
        <w:rPr>
          <w:rFonts w:eastAsia="Calibri"/>
          <w:sz w:val="26"/>
          <w:szCs w:val="26"/>
        </w:rPr>
        <w:t xml:space="preserve">                                    (должность, ФИО работника страхователя)</w:t>
      </w:r>
    </w:p>
    <w:p w:rsidR="0034000F" w:rsidRPr="00A85D85" w:rsidRDefault="0034000F" w:rsidP="0034000F">
      <w:pPr>
        <w:rPr>
          <w:sz w:val="30"/>
          <w:szCs w:val="30"/>
        </w:rPr>
      </w:pPr>
      <w:r w:rsidRPr="00A85D85">
        <w:rPr>
          <w:sz w:val="30"/>
          <w:szCs w:val="30"/>
        </w:rPr>
        <w:t>Характеристика страхового случая__________________________________</w:t>
      </w:r>
    </w:p>
    <w:p w:rsidR="0034000F" w:rsidRPr="00A85D85" w:rsidRDefault="0034000F" w:rsidP="0034000F">
      <w:pPr>
        <w:rPr>
          <w:sz w:val="30"/>
          <w:szCs w:val="30"/>
        </w:rPr>
      </w:pPr>
      <w:r w:rsidRPr="00A85D85">
        <w:rPr>
          <w:sz w:val="30"/>
          <w:szCs w:val="30"/>
        </w:rPr>
        <w:t>________________________________________________________________</w:t>
      </w:r>
    </w:p>
    <w:p w:rsidR="0034000F" w:rsidRPr="00A85D85" w:rsidRDefault="0034000F" w:rsidP="0034000F">
      <w:pPr>
        <w:rPr>
          <w:sz w:val="30"/>
          <w:szCs w:val="30"/>
        </w:rPr>
      </w:pPr>
      <w:r w:rsidRPr="00A85D85">
        <w:rPr>
          <w:sz w:val="30"/>
          <w:szCs w:val="30"/>
        </w:rPr>
        <w:t>Общая сумма убытка _____________________________________________</w:t>
      </w:r>
    </w:p>
    <w:p w:rsidR="0034000F" w:rsidRPr="00A85D85" w:rsidRDefault="0034000F" w:rsidP="0034000F">
      <w:pPr>
        <w:keepNext/>
        <w:spacing w:before="240" w:after="60"/>
        <w:outlineLvl w:val="1"/>
        <w:rPr>
          <w:sz w:val="30"/>
          <w:szCs w:val="30"/>
        </w:rPr>
      </w:pPr>
      <w:r w:rsidRPr="00A85D85">
        <w:rPr>
          <w:sz w:val="30"/>
          <w:szCs w:val="30"/>
        </w:rPr>
        <w:t>Причины возникновения страхового случая:__________________________</w:t>
      </w:r>
    </w:p>
    <w:p w:rsidR="0034000F" w:rsidRPr="00A85D85" w:rsidRDefault="0034000F" w:rsidP="0034000F">
      <w:pPr>
        <w:rPr>
          <w:sz w:val="30"/>
          <w:szCs w:val="30"/>
        </w:rPr>
      </w:pPr>
      <w:r w:rsidRPr="00A85D85">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00F" w:rsidRPr="00A85D85" w:rsidRDefault="0034000F" w:rsidP="0034000F">
      <w:pPr>
        <w:spacing w:line="260" w:lineRule="auto"/>
        <w:jc w:val="both"/>
        <w:rPr>
          <w:sz w:val="30"/>
          <w:szCs w:val="30"/>
        </w:rPr>
      </w:pPr>
      <w:r w:rsidRPr="00A85D85">
        <w:rPr>
          <w:sz w:val="30"/>
          <w:szCs w:val="30"/>
        </w:rPr>
        <w:t xml:space="preserve">Прилагаем следующие документы, подтверждающие наступление страхового случая:  </w:t>
      </w:r>
    </w:p>
    <w:p w:rsidR="0034000F" w:rsidRPr="00A85D85" w:rsidRDefault="0034000F" w:rsidP="0034000F">
      <w:pPr>
        <w:spacing w:line="260" w:lineRule="auto"/>
        <w:jc w:val="both"/>
        <w:rPr>
          <w:sz w:val="30"/>
          <w:szCs w:val="30"/>
        </w:rPr>
      </w:pPr>
      <w:r w:rsidRPr="00A85D85">
        <w:rPr>
          <w:sz w:val="30"/>
          <w:szCs w:val="30"/>
        </w:rPr>
        <w:t xml:space="preserve">________________________________________________________________ </w:t>
      </w:r>
    </w:p>
    <w:p w:rsidR="0034000F" w:rsidRPr="00A85D85" w:rsidRDefault="0034000F" w:rsidP="0034000F">
      <w:pPr>
        <w:rPr>
          <w:b/>
          <w:caps/>
          <w:sz w:val="30"/>
          <w:szCs w:val="30"/>
        </w:rPr>
      </w:pPr>
      <w:r w:rsidRPr="00A85D85">
        <w:rPr>
          <w:b/>
          <w:caps/>
          <w:sz w:val="30"/>
          <w:szCs w:val="30"/>
        </w:rPr>
        <w:t>________________________________________________________________</w:t>
      </w:r>
    </w:p>
    <w:p w:rsidR="0034000F" w:rsidRPr="00A85D85" w:rsidRDefault="0034000F" w:rsidP="0034000F">
      <w:pPr>
        <w:ind w:firstLine="709"/>
        <w:jc w:val="center"/>
        <w:rPr>
          <w:b/>
          <w:caps/>
          <w:sz w:val="30"/>
          <w:szCs w:val="30"/>
        </w:rPr>
      </w:pPr>
    </w:p>
    <w:p w:rsidR="0034000F" w:rsidRPr="00A85D85" w:rsidRDefault="0034000F" w:rsidP="0034000F">
      <w:pPr>
        <w:ind w:firstLine="709"/>
        <w:jc w:val="center"/>
        <w:rPr>
          <w:caps/>
          <w:sz w:val="30"/>
          <w:szCs w:val="30"/>
        </w:rPr>
      </w:pPr>
      <w:r w:rsidRPr="00A85D85">
        <w:rPr>
          <w:caps/>
          <w:sz w:val="30"/>
          <w:szCs w:val="30"/>
        </w:rPr>
        <w:t>Меры по предотвращению страхового случая и сокращению размера ущерба</w:t>
      </w:r>
    </w:p>
    <w:p w:rsidR="0034000F" w:rsidRPr="00A85D85" w:rsidRDefault="0034000F" w:rsidP="0034000F">
      <w:pPr>
        <w:ind w:firstLine="709"/>
        <w:rPr>
          <w:sz w:val="30"/>
          <w:szCs w:val="30"/>
        </w:rPr>
      </w:pPr>
    </w:p>
    <w:p w:rsidR="0034000F" w:rsidRPr="00A85D85" w:rsidRDefault="0034000F" w:rsidP="0034000F">
      <w:pPr>
        <w:rPr>
          <w:sz w:val="30"/>
          <w:szCs w:val="30"/>
        </w:rPr>
      </w:pPr>
      <w:r w:rsidRPr="00A85D85">
        <w:rPr>
          <w:sz w:val="30"/>
          <w:szCs w:val="30"/>
        </w:rPr>
        <w:t>Какие меры были приняты_________________________________________</w:t>
      </w:r>
    </w:p>
    <w:p w:rsidR="0034000F" w:rsidRPr="00A85D85" w:rsidRDefault="0034000F" w:rsidP="0034000F">
      <w:pPr>
        <w:rPr>
          <w:sz w:val="30"/>
          <w:szCs w:val="30"/>
        </w:rPr>
      </w:pPr>
      <w:r w:rsidRPr="00A85D85">
        <w:rPr>
          <w:sz w:val="30"/>
          <w:szCs w:val="30"/>
        </w:rPr>
        <w:t>________________________________________________________________</w:t>
      </w:r>
    </w:p>
    <w:p w:rsidR="0034000F" w:rsidRPr="00A85D85" w:rsidRDefault="0034000F" w:rsidP="0034000F">
      <w:pPr>
        <w:ind w:firstLine="709"/>
        <w:rPr>
          <w:sz w:val="16"/>
          <w:szCs w:val="16"/>
        </w:rPr>
      </w:pPr>
    </w:p>
    <w:p w:rsidR="0034000F" w:rsidRPr="00A85D85" w:rsidRDefault="0034000F" w:rsidP="0034000F">
      <w:pPr>
        <w:rPr>
          <w:sz w:val="30"/>
          <w:szCs w:val="30"/>
        </w:rPr>
      </w:pPr>
      <w:r w:rsidRPr="00A85D85">
        <w:rPr>
          <w:sz w:val="30"/>
          <w:szCs w:val="30"/>
        </w:rPr>
        <w:t>Документы, подтверждающие принятые меры________________________</w:t>
      </w:r>
    </w:p>
    <w:p w:rsidR="0034000F" w:rsidRPr="00A85D85" w:rsidRDefault="0034000F" w:rsidP="0034000F">
      <w:pPr>
        <w:rPr>
          <w:sz w:val="30"/>
          <w:szCs w:val="30"/>
        </w:rPr>
      </w:pPr>
      <w:r w:rsidRPr="00A85D85">
        <w:rPr>
          <w:sz w:val="30"/>
          <w:szCs w:val="30"/>
        </w:rPr>
        <w:lastRenderedPageBreak/>
        <w:t>________________________________________________________________</w:t>
      </w:r>
    </w:p>
    <w:p w:rsidR="0034000F" w:rsidRPr="00A85D85" w:rsidRDefault="0034000F" w:rsidP="0034000F">
      <w:pPr>
        <w:rPr>
          <w:sz w:val="30"/>
          <w:szCs w:val="30"/>
        </w:rPr>
      </w:pPr>
      <w:r w:rsidRPr="00A85D85">
        <w:rPr>
          <w:sz w:val="30"/>
          <w:szCs w:val="30"/>
        </w:rPr>
        <w:t>________________________________________________________________</w:t>
      </w:r>
    </w:p>
    <w:p w:rsidR="0034000F" w:rsidRPr="00A85D85" w:rsidRDefault="0034000F" w:rsidP="0034000F">
      <w:pPr>
        <w:ind w:firstLine="709"/>
        <w:rPr>
          <w:i/>
          <w:sz w:val="16"/>
          <w:szCs w:val="16"/>
        </w:rPr>
      </w:pPr>
    </w:p>
    <w:p w:rsidR="0034000F" w:rsidRPr="00A85D85" w:rsidRDefault="0034000F" w:rsidP="0034000F">
      <w:pPr>
        <w:rPr>
          <w:sz w:val="30"/>
          <w:szCs w:val="30"/>
        </w:rPr>
      </w:pPr>
      <w:r w:rsidRPr="00A85D85">
        <w:rPr>
          <w:sz w:val="30"/>
          <w:szCs w:val="30"/>
        </w:rPr>
        <w:t>Прилагаем копии документов по договорам, связанным с осуществлением инвестиционной деятельности:</w:t>
      </w:r>
    </w:p>
    <w:p w:rsidR="0034000F" w:rsidRPr="00A85D85" w:rsidRDefault="0034000F" w:rsidP="0034000F">
      <w:pPr>
        <w:rPr>
          <w:sz w:val="30"/>
          <w:szCs w:val="30"/>
        </w:rPr>
      </w:pPr>
      <w:r w:rsidRPr="00A85D85">
        <w:rPr>
          <w:sz w:val="30"/>
          <w:szCs w:val="30"/>
        </w:rPr>
        <w:t>1. ______________________________________________________________</w:t>
      </w:r>
    </w:p>
    <w:p w:rsidR="0034000F" w:rsidRPr="00A85D85" w:rsidRDefault="0034000F" w:rsidP="0034000F">
      <w:pPr>
        <w:rPr>
          <w:sz w:val="30"/>
          <w:szCs w:val="30"/>
        </w:rPr>
      </w:pPr>
      <w:r w:rsidRPr="00A85D85">
        <w:rPr>
          <w:sz w:val="30"/>
          <w:szCs w:val="30"/>
        </w:rPr>
        <w:t>2. ______________________________________________________________</w:t>
      </w:r>
    </w:p>
    <w:p w:rsidR="0034000F" w:rsidRPr="00A85D85" w:rsidRDefault="0034000F" w:rsidP="0034000F">
      <w:pPr>
        <w:rPr>
          <w:sz w:val="30"/>
          <w:szCs w:val="30"/>
        </w:rPr>
      </w:pPr>
      <w:r w:rsidRPr="00A85D85">
        <w:rPr>
          <w:sz w:val="30"/>
          <w:szCs w:val="30"/>
        </w:rPr>
        <w:t>3. ______________________________________________________________</w:t>
      </w:r>
    </w:p>
    <w:p w:rsidR="0034000F" w:rsidRPr="00A85D85" w:rsidRDefault="0034000F" w:rsidP="0034000F">
      <w:pPr>
        <w:rPr>
          <w:sz w:val="16"/>
          <w:szCs w:val="16"/>
        </w:rPr>
      </w:pPr>
    </w:p>
    <w:p w:rsidR="0034000F" w:rsidRPr="00A85D85" w:rsidRDefault="0034000F" w:rsidP="0034000F">
      <w:pPr>
        <w:ind w:firstLine="709"/>
        <w:rPr>
          <w:sz w:val="16"/>
          <w:szCs w:val="16"/>
        </w:rPr>
      </w:pPr>
    </w:p>
    <w:p w:rsidR="0034000F" w:rsidRPr="00A85D85" w:rsidRDefault="0034000F" w:rsidP="0034000F">
      <w:pPr>
        <w:tabs>
          <w:tab w:val="left" w:pos="709"/>
          <w:tab w:val="left" w:pos="1276"/>
        </w:tabs>
        <w:jc w:val="both"/>
        <w:rPr>
          <w:sz w:val="30"/>
          <w:szCs w:val="30"/>
        </w:rPr>
      </w:pPr>
      <w:r w:rsidRPr="00A85D85">
        <w:rPr>
          <w:sz w:val="30"/>
          <w:szCs w:val="30"/>
        </w:rPr>
        <w:t>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(бездействия) страхователя в отношении застрахованных инвестиций _______</w:t>
      </w:r>
    </w:p>
    <w:p w:rsidR="0034000F" w:rsidRPr="00A85D85" w:rsidRDefault="0034000F" w:rsidP="0034000F">
      <w:pPr>
        <w:ind w:firstLine="709"/>
        <w:rPr>
          <w:sz w:val="26"/>
          <w:szCs w:val="26"/>
        </w:rPr>
      </w:pPr>
      <w:r w:rsidRPr="00A85D85">
        <w:rPr>
          <w:sz w:val="30"/>
          <w:szCs w:val="30"/>
        </w:rPr>
        <w:t xml:space="preserve">                                        </w:t>
      </w:r>
      <w:r w:rsidRPr="00A85D85">
        <w:rPr>
          <w:sz w:val="26"/>
          <w:szCs w:val="26"/>
        </w:rPr>
        <w:t xml:space="preserve"> (Да/Нет) </w:t>
      </w:r>
    </w:p>
    <w:p w:rsidR="0034000F" w:rsidRPr="00A85D85" w:rsidRDefault="0034000F" w:rsidP="0034000F">
      <w:pPr>
        <w:ind w:firstLine="709"/>
        <w:rPr>
          <w:sz w:val="30"/>
          <w:szCs w:val="30"/>
        </w:rPr>
      </w:pPr>
    </w:p>
    <w:p w:rsidR="0034000F" w:rsidRPr="00A85D85" w:rsidRDefault="0034000F" w:rsidP="0034000F">
      <w:pPr>
        <w:rPr>
          <w:sz w:val="30"/>
          <w:szCs w:val="30"/>
        </w:rPr>
      </w:pPr>
      <w:r w:rsidRPr="00A85D85">
        <w:rPr>
          <w:b/>
          <w:sz w:val="30"/>
          <w:szCs w:val="30"/>
        </w:rPr>
        <w:t>Представитель страхователя</w:t>
      </w:r>
      <w:r w:rsidRPr="00A85D85">
        <w:rPr>
          <w:sz w:val="30"/>
          <w:szCs w:val="30"/>
        </w:rPr>
        <w:tab/>
        <w:t>_____________   __________________</w:t>
      </w:r>
    </w:p>
    <w:p w:rsidR="0034000F" w:rsidRPr="00A85D85" w:rsidRDefault="0034000F" w:rsidP="0034000F">
      <w:pPr>
        <w:ind w:firstLine="993"/>
        <w:rPr>
          <w:sz w:val="26"/>
          <w:szCs w:val="26"/>
        </w:rPr>
      </w:pPr>
      <w:r w:rsidRPr="00A85D85">
        <w:rPr>
          <w:sz w:val="30"/>
          <w:szCs w:val="30"/>
        </w:rPr>
        <w:tab/>
      </w:r>
      <w:r w:rsidRPr="00A85D85">
        <w:rPr>
          <w:sz w:val="30"/>
          <w:szCs w:val="30"/>
        </w:rPr>
        <w:tab/>
      </w:r>
      <w:r w:rsidRPr="00A85D85">
        <w:rPr>
          <w:sz w:val="30"/>
          <w:szCs w:val="30"/>
        </w:rPr>
        <w:tab/>
      </w:r>
      <w:r w:rsidRPr="00A85D85">
        <w:rPr>
          <w:sz w:val="30"/>
          <w:szCs w:val="30"/>
        </w:rPr>
        <w:tab/>
      </w:r>
      <w:r w:rsidRPr="00A85D85">
        <w:rPr>
          <w:sz w:val="30"/>
          <w:szCs w:val="30"/>
        </w:rPr>
        <w:tab/>
        <w:t xml:space="preserve">       </w:t>
      </w:r>
      <w:r w:rsidRPr="00A85D85">
        <w:rPr>
          <w:sz w:val="26"/>
          <w:szCs w:val="26"/>
        </w:rPr>
        <w:t>(подпись)</w:t>
      </w:r>
      <w:r w:rsidRPr="00A85D85">
        <w:rPr>
          <w:sz w:val="26"/>
          <w:szCs w:val="26"/>
        </w:rPr>
        <w:tab/>
      </w:r>
      <w:r w:rsidRPr="00A85D85">
        <w:rPr>
          <w:sz w:val="26"/>
          <w:szCs w:val="26"/>
        </w:rPr>
        <w:tab/>
        <w:t xml:space="preserve">    (ФИО)</w:t>
      </w:r>
      <w:r w:rsidRPr="00A85D85">
        <w:rPr>
          <w:sz w:val="26"/>
          <w:szCs w:val="26"/>
        </w:rPr>
        <w:tab/>
        <w:t xml:space="preserve"> </w:t>
      </w:r>
    </w:p>
    <w:p w:rsidR="0034000F" w:rsidRPr="00A85D85" w:rsidRDefault="0034000F" w:rsidP="0034000F">
      <w:pPr>
        <w:rPr>
          <w:sz w:val="30"/>
          <w:szCs w:val="30"/>
        </w:rPr>
      </w:pPr>
      <w:r w:rsidRPr="00A85D85">
        <w:rPr>
          <w:sz w:val="30"/>
          <w:szCs w:val="30"/>
        </w:rPr>
        <w:t>«___» ______________ 20__г.</w:t>
      </w:r>
    </w:p>
    <w:p w:rsidR="0034000F" w:rsidRPr="00A85D85" w:rsidRDefault="0034000F" w:rsidP="0034000F">
      <w:pPr>
        <w:ind w:firstLine="709"/>
        <w:rPr>
          <w:sz w:val="30"/>
          <w:szCs w:val="30"/>
        </w:rPr>
      </w:pPr>
    </w:p>
    <w:p w:rsidR="0034000F" w:rsidRPr="00A85D85" w:rsidRDefault="0034000F" w:rsidP="0034000F">
      <w:pPr>
        <w:ind w:firstLine="709"/>
        <w:rPr>
          <w:sz w:val="30"/>
          <w:szCs w:val="30"/>
        </w:rPr>
      </w:pPr>
    </w:p>
    <w:p w:rsidR="000870E0" w:rsidRPr="0034000F" w:rsidRDefault="000870E0" w:rsidP="000E4D7B">
      <w:pPr>
        <w:rPr>
          <w:sz w:val="30"/>
          <w:szCs w:val="30"/>
        </w:rPr>
      </w:pPr>
      <w:bookmarkStart w:id="0" w:name="_GoBack"/>
      <w:bookmarkEnd w:id="0"/>
    </w:p>
    <w:sectPr w:rsidR="000870E0" w:rsidRPr="0034000F" w:rsidSect="00A85D85">
      <w:footerReference w:type="even" r:id="rId8"/>
      <w:footerReference w:type="default" r:id="rId9"/>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0A" w:rsidRDefault="001C620A">
      <w:r>
        <w:separator/>
      </w:r>
    </w:p>
  </w:endnote>
  <w:endnote w:type="continuationSeparator" w:id="0">
    <w:p w:rsidR="001C620A" w:rsidRDefault="001C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68" w:rsidRDefault="00977324" w:rsidP="00E97B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7B68" w:rsidRDefault="001C620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68" w:rsidRPr="005B24BB" w:rsidRDefault="00977324" w:rsidP="00EF7393">
    <w:pPr>
      <w:pStyle w:val="a5"/>
      <w:framePr w:wrap="around" w:vAnchor="text" w:hAnchor="margin" w:xAlign="right" w:y="1"/>
      <w:rPr>
        <w:rStyle w:val="a7"/>
        <w:sz w:val="30"/>
        <w:szCs w:val="30"/>
      </w:rPr>
    </w:pPr>
    <w:r w:rsidRPr="005B24BB">
      <w:rPr>
        <w:rStyle w:val="a7"/>
        <w:sz w:val="30"/>
        <w:szCs w:val="30"/>
      </w:rPr>
      <w:fldChar w:fldCharType="begin"/>
    </w:r>
    <w:r w:rsidRPr="005B24BB">
      <w:rPr>
        <w:rStyle w:val="a7"/>
        <w:sz w:val="30"/>
        <w:szCs w:val="30"/>
      </w:rPr>
      <w:instrText xml:space="preserve">PAGE  </w:instrText>
    </w:r>
    <w:r w:rsidRPr="005B24BB">
      <w:rPr>
        <w:rStyle w:val="a7"/>
        <w:sz w:val="30"/>
        <w:szCs w:val="30"/>
      </w:rPr>
      <w:fldChar w:fldCharType="separate"/>
    </w:r>
    <w:r w:rsidR="000E4D7B">
      <w:rPr>
        <w:rStyle w:val="a7"/>
        <w:noProof/>
        <w:sz w:val="30"/>
        <w:szCs w:val="30"/>
      </w:rPr>
      <w:t>25</w:t>
    </w:r>
    <w:r w:rsidRPr="005B24BB">
      <w:rPr>
        <w:rStyle w:val="a7"/>
        <w:sz w:val="30"/>
        <w:szCs w:val="30"/>
      </w:rPr>
      <w:fldChar w:fldCharType="end"/>
    </w:r>
  </w:p>
  <w:p w:rsidR="00C7198E" w:rsidRPr="00C7198E" w:rsidRDefault="001C620A" w:rsidP="005B24BB">
    <w:pPr>
      <w:pStyle w:val="a5"/>
      <w:ind w:right="360"/>
      <w:rPr>
        <w: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0A" w:rsidRDefault="001C620A">
      <w:r>
        <w:separator/>
      </w:r>
    </w:p>
  </w:footnote>
  <w:footnote w:type="continuationSeparator" w:id="0">
    <w:p w:rsidR="001C620A" w:rsidRDefault="001C6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3280"/>
    <w:multiLevelType w:val="hybridMultilevel"/>
    <w:tmpl w:val="3B84A29C"/>
    <w:lvl w:ilvl="0" w:tplc="BE009672">
      <w:start w:val="4"/>
      <w:numFmt w:val="decimal"/>
      <w:lvlText w:val="%1."/>
      <w:lvlJc w:val="left"/>
      <w:pPr>
        <w:tabs>
          <w:tab w:val="num" w:pos="720"/>
        </w:tabs>
        <w:ind w:left="720" w:hanging="360"/>
      </w:pPr>
      <w:rPr>
        <w:rFonts w:hint="default"/>
        <w:sz w:val="30"/>
        <w:szCs w:val="30"/>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2905D7B"/>
    <w:multiLevelType w:val="hybridMultilevel"/>
    <w:tmpl w:val="8294D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3A"/>
    <w:rsid w:val="00032E66"/>
    <w:rsid w:val="000870E0"/>
    <w:rsid w:val="000E4D7B"/>
    <w:rsid w:val="001C620A"/>
    <w:rsid w:val="00221FF6"/>
    <w:rsid w:val="002B6078"/>
    <w:rsid w:val="002E6322"/>
    <w:rsid w:val="0034000F"/>
    <w:rsid w:val="00347680"/>
    <w:rsid w:val="00396E3A"/>
    <w:rsid w:val="00655FBA"/>
    <w:rsid w:val="0097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0697"/>
  <w15:chartTrackingRefBased/>
  <w15:docId w15:val="{AD185686-A563-4054-B2BB-00C47885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0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000F"/>
    <w:pPr>
      <w:jc w:val="center"/>
    </w:pPr>
    <w:rPr>
      <w:b/>
      <w:caps/>
      <w:sz w:val="28"/>
    </w:rPr>
  </w:style>
  <w:style w:type="character" w:customStyle="1" w:styleId="a4">
    <w:name w:val="Основной текст Знак"/>
    <w:basedOn w:val="a0"/>
    <w:link w:val="a3"/>
    <w:rsid w:val="0034000F"/>
    <w:rPr>
      <w:rFonts w:ascii="Times New Roman" w:eastAsia="Times New Roman" w:hAnsi="Times New Roman" w:cs="Times New Roman"/>
      <w:b/>
      <w:caps/>
      <w:sz w:val="28"/>
      <w:szCs w:val="20"/>
      <w:lang w:eastAsia="ru-RU"/>
    </w:rPr>
  </w:style>
  <w:style w:type="paragraph" w:styleId="a5">
    <w:name w:val="footer"/>
    <w:basedOn w:val="a"/>
    <w:link w:val="a6"/>
    <w:rsid w:val="0034000F"/>
    <w:pPr>
      <w:tabs>
        <w:tab w:val="center" w:pos="4153"/>
        <w:tab w:val="right" w:pos="8306"/>
      </w:tabs>
    </w:pPr>
  </w:style>
  <w:style w:type="character" w:customStyle="1" w:styleId="a6">
    <w:name w:val="Нижний колонтитул Знак"/>
    <w:basedOn w:val="a0"/>
    <w:link w:val="a5"/>
    <w:rsid w:val="0034000F"/>
    <w:rPr>
      <w:rFonts w:ascii="Times New Roman" w:eastAsia="Times New Roman" w:hAnsi="Times New Roman" w:cs="Times New Roman"/>
      <w:sz w:val="20"/>
      <w:szCs w:val="20"/>
      <w:lang w:eastAsia="ru-RU"/>
    </w:rPr>
  </w:style>
  <w:style w:type="character" w:styleId="a7">
    <w:name w:val="page number"/>
    <w:basedOn w:val="a0"/>
    <w:rsid w:val="0034000F"/>
  </w:style>
  <w:style w:type="paragraph" w:customStyle="1" w:styleId="p-normal">
    <w:name w:val="p-normal"/>
    <w:basedOn w:val="a"/>
    <w:rsid w:val="0034000F"/>
    <w:pPr>
      <w:spacing w:before="100" w:beforeAutospacing="1" w:after="100" w:afterAutospacing="1"/>
    </w:pPr>
    <w:rPr>
      <w:sz w:val="24"/>
      <w:szCs w:val="24"/>
      <w:lang w:val="en-US" w:eastAsia="en-US"/>
    </w:rPr>
  </w:style>
  <w:style w:type="character" w:customStyle="1" w:styleId="h-normal">
    <w:name w:val="h-normal"/>
    <w:rsid w:val="0034000F"/>
  </w:style>
  <w:style w:type="character" w:customStyle="1" w:styleId="colorff00ff">
    <w:name w:val="color__ff00ff"/>
    <w:rsid w:val="0034000F"/>
  </w:style>
  <w:style w:type="character" w:customStyle="1" w:styleId="fake-non-breaking-space">
    <w:name w:val="fake-non-breaking-space"/>
    <w:rsid w:val="0034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7586</Words>
  <Characters>43246</Characters>
  <Application>Microsoft Office Word</Application>
  <DocSecurity>0</DocSecurity>
  <Lines>360</Lines>
  <Paragraphs>101</Paragraphs>
  <ScaleCrop>false</ScaleCrop>
  <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7</cp:revision>
  <dcterms:created xsi:type="dcterms:W3CDTF">2022-03-22T11:27:00Z</dcterms:created>
  <dcterms:modified xsi:type="dcterms:W3CDTF">2022-04-13T11:33:00Z</dcterms:modified>
</cp:coreProperties>
</file>