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41F17" w14:textId="77777777" w:rsidR="00610BE0" w:rsidRPr="00A87527" w:rsidRDefault="00610BE0" w:rsidP="00684F13">
      <w:pPr>
        <w:ind w:right="-1"/>
        <w:jc w:val="center"/>
        <w:rPr>
          <w:b/>
          <w:sz w:val="30"/>
          <w:szCs w:val="30"/>
        </w:rPr>
      </w:pPr>
      <w:r w:rsidRPr="00A87527">
        <w:rPr>
          <w:b/>
          <w:sz w:val="30"/>
          <w:szCs w:val="30"/>
        </w:rPr>
        <w:t>Белорусское республиканское унитарное предприятие</w:t>
      </w:r>
    </w:p>
    <w:p w14:paraId="4C199603" w14:textId="77777777" w:rsidR="00610BE0" w:rsidRPr="00A87527" w:rsidRDefault="00610BE0" w:rsidP="00684F13">
      <w:pPr>
        <w:ind w:right="-1"/>
        <w:jc w:val="center"/>
        <w:rPr>
          <w:b/>
          <w:sz w:val="30"/>
          <w:szCs w:val="30"/>
        </w:rPr>
      </w:pPr>
      <w:r w:rsidRPr="00A87527">
        <w:rPr>
          <w:b/>
          <w:sz w:val="30"/>
          <w:szCs w:val="30"/>
        </w:rPr>
        <w:t xml:space="preserve"> экспортно-импортного страхования </w:t>
      </w:r>
    </w:p>
    <w:p w14:paraId="0C9CD712" w14:textId="77777777" w:rsidR="00610BE0" w:rsidRPr="00A87527" w:rsidRDefault="00610BE0" w:rsidP="00684F13">
      <w:pPr>
        <w:ind w:right="-1"/>
        <w:jc w:val="center"/>
        <w:rPr>
          <w:b/>
          <w:sz w:val="30"/>
          <w:szCs w:val="30"/>
        </w:rPr>
      </w:pPr>
      <w:r w:rsidRPr="00A87527">
        <w:rPr>
          <w:b/>
          <w:sz w:val="30"/>
          <w:szCs w:val="30"/>
        </w:rPr>
        <w:t>«БЕЛЭК</w:t>
      </w:r>
      <w:r w:rsidR="005A72F1">
        <w:rPr>
          <w:b/>
          <w:sz w:val="30"/>
          <w:szCs w:val="30"/>
        </w:rPr>
        <w:t>СИМ</w:t>
      </w:r>
      <w:r w:rsidRPr="00A87527">
        <w:rPr>
          <w:b/>
          <w:sz w:val="30"/>
          <w:szCs w:val="30"/>
        </w:rPr>
        <w:t>ГАРАНТ»</w:t>
      </w:r>
    </w:p>
    <w:p w14:paraId="77F3892E" w14:textId="77777777" w:rsidR="00610BE0" w:rsidRPr="00A87527" w:rsidRDefault="00610BE0" w:rsidP="00684F13">
      <w:pPr>
        <w:ind w:right="-1"/>
        <w:rPr>
          <w:sz w:val="28"/>
        </w:rPr>
      </w:pPr>
    </w:p>
    <w:p w14:paraId="54E29A07" w14:textId="77777777" w:rsidR="00610BE0" w:rsidRPr="00A87527" w:rsidRDefault="00610BE0" w:rsidP="00D93CC5">
      <w:pPr>
        <w:ind w:right="-1"/>
        <w:jc w:val="center"/>
        <w:rPr>
          <w:sz w:val="28"/>
        </w:rPr>
      </w:pPr>
      <w:r w:rsidRPr="00A87527">
        <w:rPr>
          <w:noProof/>
        </w:rPr>
        <w:drawing>
          <wp:inline distT="0" distB="0" distL="0" distR="0" wp14:anchorId="2CAAD03E" wp14:editId="3003B770">
            <wp:extent cx="4651375" cy="628015"/>
            <wp:effectExtent l="0" t="0" r="0" b="635"/>
            <wp:docPr id="4" name="Рисунок 4" descr="Белэксимгарант лого"/>
            <wp:cNvGraphicFramePr/>
            <a:graphic xmlns:a="http://schemas.openxmlformats.org/drawingml/2006/main">
              <a:graphicData uri="http://schemas.openxmlformats.org/drawingml/2006/picture">
                <pic:pic xmlns:pic="http://schemas.openxmlformats.org/drawingml/2006/picture">
                  <pic:nvPicPr>
                    <pic:cNvPr id="4" name="Рисунок 4" descr="Белэксимгарант лого"/>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14:paraId="143BE32D" w14:textId="77777777" w:rsidR="00610BE0" w:rsidRPr="00A87527" w:rsidRDefault="00610BE0" w:rsidP="00684F13">
      <w:pPr>
        <w:ind w:right="-1" w:firstLine="709"/>
        <w:jc w:val="both"/>
        <w:rPr>
          <w:sz w:val="22"/>
        </w:rPr>
      </w:pPr>
    </w:p>
    <w:p w14:paraId="5886E6A6" w14:textId="77777777" w:rsidR="00610BE0" w:rsidRPr="00A87527" w:rsidRDefault="00610BE0" w:rsidP="00684F13">
      <w:pPr>
        <w:ind w:right="-1" w:firstLine="709"/>
        <w:jc w:val="both"/>
        <w:rPr>
          <w:sz w:val="22"/>
        </w:rPr>
      </w:pPr>
    </w:p>
    <w:p w14:paraId="4A4B5C13" w14:textId="77777777" w:rsidR="00610BE0" w:rsidRPr="00A87527" w:rsidRDefault="00610BE0" w:rsidP="00684F13">
      <w:pPr>
        <w:ind w:right="-1" w:firstLine="709"/>
        <w:jc w:val="both"/>
        <w:rPr>
          <w:bCs/>
          <w:sz w:val="28"/>
        </w:rPr>
      </w:pPr>
    </w:p>
    <w:p w14:paraId="481822B6" w14:textId="77777777" w:rsidR="00610BE0" w:rsidRPr="00A87527" w:rsidRDefault="00610BE0" w:rsidP="00684F13">
      <w:pPr>
        <w:ind w:left="4253" w:right="-1"/>
        <w:jc w:val="both"/>
        <w:rPr>
          <w:b/>
          <w:sz w:val="30"/>
          <w:szCs w:val="30"/>
        </w:rPr>
      </w:pPr>
      <w:r w:rsidRPr="00A87527">
        <w:rPr>
          <w:b/>
          <w:sz w:val="30"/>
          <w:szCs w:val="30"/>
        </w:rPr>
        <w:t>УТВЕРЖДАЮ</w:t>
      </w:r>
    </w:p>
    <w:p w14:paraId="60F889D7" w14:textId="01A62DDA" w:rsidR="00610BE0" w:rsidRPr="00A87527" w:rsidRDefault="000D4BAD" w:rsidP="00684F13">
      <w:pPr>
        <w:ind w:left="4253" w:right="-1"/>
        <w:jc w:val="both"/>
        <w:rPr>
          <w:b/>
          <w:sz w:val="30"/>
          <w:szCs w:val="30"/>
        </w:rPr>
      </w:pPr>
      <w:r>
        <w:rPr>
          <w:b/>
          <w:sz w:val="30"/>
          <w:szCs w:val="30"/>
        </w:rPr>
        <w:t>Первый з</w:t>
      </w:r>
      <w:r w:rsidR="00610BE0" w:rsidRPr="00A87527">
        <w:rPr>
          <w:b/>
          <w:sz w:val="30"/>
          <w:szCs w:val="30"/>
        </w:rPr>
        <w:t>аместитель</w:t>
      </w:r>
    </w:p>
    <w:p w14:paraId="39CCE242" w14:textId="77777777" w:rsidR="00610BE0" w:rsidRPr="00A87527" w:rsidRDefault="00610BE0" w:rsidP="00684F13">
      <w:pPr>
        <w:ind w:left="4253" w:right="-1"/>
        <w:jc w:val="both"/>
        <w:rPr>
          <w:b/>
          <w:sz w:val="30"/>
          <w:szCs w:val="30"/>
        </w:rPr>
      </w:pPr>
      <w:r w:rsidRPr="00A87527">
        <w:rPr>
          <w:b/>
          <w:sz w:val="30"/>
          <w:szCs w:val="30"/>
        </w:rPr>
        <w:t>генерального директора</w:t>
      </w:r>
    </w:p>
    <w:p w14:paraId="0410E010" w14:textId="77777777" w:rsidR="00610BE0" w:rsidRPr="00A87527" w:rsidRDefault="00610BE0" w:rsidP="00684F13">
      <w:pPr>
        <w:ind w:left="4253" w:right="-1"/>
        <w:jc w:val="both"/>
        <w:rPr>
          <w:b/>
          <w:sz w:val="30"/>
          <w:szCs w:val="30"/>
        </w:rPr>
      </w:pPr>
      <w:r w:rsidRPr="00A87527">
        <w:rPr>
          <w:b/>
          <w:sz w:val="30"/>
          <w:szCs w:val="30"/>
        </w:rPr>
        <w:t>«Белэк</w:t>
      </w:r>
      <w:r w:rsidR="005A72F1">
        <w:rPr>
          <w:b/>
          <w:sz w:val="30"/>
          <w:szCs w:val="30"/>
        </w:rPr>
        <w:t>сим</w:t>
      </w:r>
      <w:r w:rsidRPr="00A87527">
        <w:rPr>
          <w:b/>
          <w:sz w:val="30"/>
          <w:szCs w:val="30"/>
        </w:rPr>
        <w:t>гарант»</w:t>
      </w:r>
    </w:p>
    <w:p w14:paraId="16707060" w14:textId="77777777" w:rsidR="00610BE0" w:rsidRPr="00A87527" w:rsidRDefault="00610BE0" w:rsidP="00684F13">
      <w:pPr>
        <w:ind w:left="4253" w:right="-1"/>
        <w:jc w:val="both"/>
        <w:rPr>
          <w:b/>
          <w:sz w:val="30"/>
          <w:szCs w:val="30"/>
        </w:rPr>
      </w:pPr>
    </w:p>
    <w:p w14:paraId="7293CCF1" w14:textId="77777777" w:rsidR="00610BE0" w:rsidRPr="00A87527" w:rsidRDefault="00610BE0" w:rsidP="00684F13">
      <w:pPr>
        <w:ind w:left="4253" w:right="-1"/>
        <w:jc w:val="both"/>
        <w:rPr>
          <w:b/>
          <w:sz w:val="30"/>
          <w:szCs w:val="30"/>
        </w:rPr>
      </w:pPr>
      <w:r w:rsidRPr="00A87527">
        <w:rPr>
          <w:b/>
          <w:sz w:val="30"/>
          <w:szCs w:val="30"/>
        </w:rPr>
        <w:t>_______________ О.В.Павловский</w:t>
      </w:r>
    </w:p>
    <w:p w14:paraId="2B2A30FD" w14:textId="7D64F1BE" w:rsidR="00610BE0" w:rsidRPr="00A87527" w:rsidRDefault="00610BE0" w:rsidP="00684F13">
      <w:pPr>
        <w:ind w:left="4253" w:right="-1"/>
        <w:jc w:val="both"/>
        <w:rPr>
          <w:sz w:val="30"/>
          <w:szCs w:val="30"/>
        </w:rPr>
      </w:pPr>
      <w:r w:rsidRPr="00A87527">
        <w:rPr>
          <w:b/>
          <w:sz w:val="30"/>
          <w:szCs w:val="30"/>
        </w:rPr>
        <w:t>«</w:t>
      </w:r>
      <w:r w:rsidR="009B56CB">
        <w:rPr>
          <w:b/>
          <w:sz w:val="30"/>
          <w:szCs w:val="30"/>
        </w:rPr>
        <w:t>26</w:t>
      </w:r>
      <w:r w:rsidRPr="00A87527">
        <w:rPr>
          <w:b/>
          <w:sz w:val="30"/>
          <w:szCs w:val="30"/>
        </w:rPr>
        <w:t xml:space="preserve">» </w:t>
      </w:r>
      <w:r w:rsidR="009B56CB">
        <w:rPr>
          <w:b/>
          <w:sz w:val="30"/>
          <w:szCs w:val="30"/>
        </w:rPr>
        <w:t>декабря</w:t>
      </w:r>
      <w:r w:rsidRPr="00A87527">
        <w:rPr>
          <w:b/>
          <w:sz w:val="30"/>
          <w:szCs w:val="30"/>
        </w:rPr>
        <w:t xml:space="preserve"> 2022 г.</w:t>
      </w:r>
    </w:p>
    <w:p w14:paraId="0CA62212" w14:textId="77777777" w:rsidR="00610BE0" w:rsidRPr="00A87527" w:rsidRDefault="00610BE0" w:rsidP="00684F13">
      <w:pPr>
        <w:ind w:left="4253" w:right="-1"/>
        <w:jc w:val="both"/>
        <w:rPr>
          <w:b/>
          <w:sz w:val="30"/>
          <w:szCs w:val="30"/>
        </w:rPr>
      </w:pPr>
    </w:p>
    <w:p w14:paraId="5C75BCF1" w14:textId="77777777" w:rsidR="00610BE0" w:rsidRPr="00A87527" w:rsidRDefault="00610BE0" w:rsidP="00684F13">
      <w:pPr>
        <w:ind w:right="-1" w:firstLine="709"/>
        <w:jc w:val="right"/>
        <w:rPr>
          <w:sz w:val="28"/>
        </w:rPr>
      </w:pPr>
    </w:p>
    <w:p w14:paraId="2BDE506E" w14:textId="77777777" w:rsidR="00610BE0" w:rsidRPr="00A87527" w:rsidRDefault="00610BE0" w:rsidP="00684F13">
      <w:pPr>
        <w:pStyle w:val="a4"/>
        <w:ind w:left="5670" w:right="-1"/>
        <w:rPr>
          <w:b/>
          <w:sz w:val="24"/>
          <w:szCs w:val="30"/>
        </w:rPr>
      </w:pPr>
    </w:p>
    <w:p w14:paraId="0E90435E" w14:textId="77777777" w:rsidR="00610BE0" w:rsidRPr="00A87527" w:rsidRDefault="00610BE0" w:rsidP="00684F13">
      <w:pPr>
        <w:ind w:right="-1"/>
        <w:rPr>
          <w:b/>
          <w:sz w:val="30"/>
          <w:szCs w:val="30"/>
        </w:rPr>
      </w:pPr>
    </w:p>
    <w:p w14:paraId="4F752FD6" w14:textId="77777777" w:rsidR="00610BE0" w:rsidRPr="00A87527" w:rsidRDefault="00610BE0" w:rsidP="00684F13">
      <w:pPr>
        <w:ind w:right="-1"/>
        <w:rPr>
          <w:b/>
          <w:sz w:val="30"/>
          <w:szCs w:val="30"/>
        </w:rPr>
      </w:pPr>
    </w:p>
    <w:p w14:paraId="5DB8F18B" w14:textId="697E074A" w:rsidR="00610BE0" w:rsidRPr="00A87527" w:rsidRDefault="00610BE0" w:rsidP="00D93CC5">
      <w:pPr>
        <w:pStyle w:val="2"/>
        <w:ind w:right="-1" w:firstLine="0"/>
        <w:rPr>
          <w:rFonts w:ascii="Times New Roman" w:hAnsi="Times New Roman"/>
          <w:caps/>
          <w:sz w:val="30"/>
          <w:szCs w:val="30"/>
        </w:rPr>
      </w:pPr>
      <w:r w:rsidRPr="00A87527">
        <w:rPr>
          <w:rFonts w:ascii="Times New Roman" w:hAnsi="Times New Roman"/>
          <w:caps/>
          <w:sz w:val="30"/>
          <w:szCs w:val="30"/>
        </w:rPr>
        <w:t>Правила №</w:t>
      </w:r>
      <w:r w:rsidR="007E4FEF">
        <w:rPr>
          <w:rFonts w:ascii="Times New Roman" w:hAnsi="Times New Roman"/>
          <w:caps/>
          <w:sz w:val="30"/>
          <w:szCs w:val="30"/>
        </w:rPr>
        <w:t>68</w:t>
      </w:r>
    </w:p>
    <w:p w14:paraId="1B17424E" w14:textId="66E28AF4" w:rsidR="00610BE0" w:rsidRDefault="00610BE0" w:rsidP="00D93CC5">
      <w:pPr>
        <w:ind w:right="-1"/>
        <w:jc w:val="center"/>
        <w:rPr>
          <w:b/>
          <w:sz w:val="30"/>
          <w:szCs w:val="30"/>
        </w:rPr>
      </w:pPr>
      <w:r w:rsidRPr="00A87527">
        <w:rPr>
          <w:b/>
          <w:sz w:val="30"/>
          <w:szCs w:val="30"/>
        </w:rPr>
        <w:t>добровольного страхования</w:t>
      </w:r>
      <w:r w:rsidR="00D93CC5">
        <w:rPr>
          <w:b/>
          <w:sz w:val="30"/>
          <w:szCs w:val="30"/>
        </w:rPr>
        <w:t xml:space="preserve"> </w:t>
      </w:r>
      <w:r w:rsidR="00FE3D01">
        <w:rPr>
          <w:b/>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p>
    <w:p w14:paraId="1BF9AF19" w14:textId="77777777" w:rsidR="00323235" w:rsidRPr="00A87527" w:rsidRDefault="00323235" w:rsidP="00D93CC5">
      <w:pPr>
        <w:ind w:right="-1"/>
        <w:jc w:val="center"/>
        <w:rPr>
          <w:b/>
          <w:sz w:val="30"/>
          <w:szCs w:val="30"/>
        </w:rPr>
      </w:pPr>
    </w:p>
    <w:p w14:paraId="114D6407" w14:textId="77777777" w:rsidR="00323235" w:rsidRPr="00464D70" w:rsidRDefault="00323235" w:rsidP="00323235">
      <w:pPr>
        <w:jc w:val="center"/>
        <w:rPr>
          <w:sz w:val="30"/>
          <w:szCs w:val="30"/>
        </w:rPr>
      </w:pPr>
      <w:r w:rsidRPr="00464D70">
        <w:rPr>
          <w:sz w:val="30"/>
          <w:szCs w:val="30"/>
        </w:rPr>
        <w:t>согласованы Министерством финансов Республики Беларусь</w:t>
      </w:r>
    </w:p>
    <w:p w14:paraId="61031D02" w14:textId="47B1382F" w:rsidR="00323235" w:rsidRPr="00292211" w:rsidRDefault="00D21776" w:rsidP="00323235">
      <w:pPr>
        <w:jc w:val="center"/>
        <w:rPr>
          <w:b/>
          <w:caps/>
          <w:snapToGrid w:val="0"/>
          <w:sz w:val="30"/>
          <w:szCs w:val="30"/>
        </w:rPr>
      </w:pPr>
      <w:r>
        <w:rPr>
          <w:sz w:val="30"/>
          <w:szCs w:val="30"/>
        </w:rPr>
        <w:t>27</w:t>
      </w:r>
      <w:r w:rsidR="00323235" w:rsidRPr="00464D70">
        <w:rPr>
          <w:sz w:val="30"/>
          <w:szCs w:val="30"/>
        </w:rPr>
        <w:t>.</w:t>
      </w:r>
      <w:r w:rsidR="00323235">
        <w:rPr>
          <w:sz w:val="30"/>
          <w:szCs w:val="30"/>
        </w:rPr>
        <w:t>12</w:t>
      </w:r>
      <w:r w:rsidR="00323235" w:rsidRPr="00464D70">
        <w:rPr>
          <w:sz w:val="30"/>
          <w:szCs w:val="30"/>
        </w:rPr>
        <w:t>.20</w:t>
      </w:r>
      <w:r w:rsidR="00323235">
        <w:rPr>
          <w:sz w:val="30"/>
          <w:szCs w:val="30"/>
        </w:rPr>
        <w:t>22</w:t>
      </w:r>
      <w:r w:rsidR="00323235" w:rsidRPr="00464D70">
        <w:rPr>
          <w:sz w:val="30"/>
          <w:szCs w:val="30"/>
        </w:rPr>
        <w:t xml:space="preserve"> рег. №</w:t>
      </w:r>
      <w:r>
        <w:rPr>
          <w:sz w:val="30"/>
          <w:szCs w:val="30"/>
        </w:rPr>
        <w:t>1264</w:t>
      </w:r>
      <w:bookmarkStart w:id="0" w:name="_GoBack"/>
      <w:bookmarkEnd w:id="0"/>
    </w:p>
    <w:p w14:paraId="2697B724" w14:textId="77777777" w:rsidR="00610BE0" w:rsidRPr="00A87527" w:rsidRDefault="00610BE0" w:rsidP="00684F13">
      <w:pPr>
        <w:pStyle w:val="a4"/>
        <w:ind w:left="0" w:right="-1"/>
        <w:jc w:val="center"/>
        <w:rPr>
          <w:bCs/>
          <w:sz w:val="30"/>
          <w:szCs w:val="30"/>
        </w:rPr>
      </w:pPr>
    </w:p>
    <w:p w14:paraId="2559973A" w14:textId="77777777" w:rsidR="00610BE0" w:rsidRPr="00A87527" w:rsidRDefault="00610BE0" w:rsidP="00684F13">
      <w:pPr>
        <w:pStyle w:val="a4"/>
        <w:ind w:left="0" w:right="-1"/>
        <w:jc w:val="center"/>
        <w:rPr>
          <w:bCs/>
          <w:sz w:val="30"/>
          <w:szCs w:val="30"/>
        </w:rPr>
      </w:pPr>
    </w:p>
    <w:p w14:paraId="790B59EB" w14:textId="77777777" w:rsidR="00610BE0" w:rsidRPr="00A87527" w:rsidRDefault="00610BE0" w:rsidP="00684F13">
      <w:pPr>
        <w:pStyle w:val="a4"/>
        <w:ind w:right="-1" w:firstLine="284"/>
        <w:jc w:val="center"/>
        <w:rPr>
          <w:bCs/>
          <w:sz w:val="30"/>
          <w:szCs w:val="30"/>
        </w:rPr>
      </w:pPr>
    </w:p>
    <w:p w14:paraId="73D96775" w14:textId="77777777" w:rsidR="00610BE0" w:rsidRPr="00A87527" w:rsidRDefault="00610BE0" w:rsidP="00684F13">
      <w:pPr>
        <w:pStyle w:val="a4"/>
        <w:ind w:right="-1" w:firstLine="284"/>
        <w:jc w:val="center"/>
        <w:rPr>
          <w:bCs/>
          <w:sz w:val="30"/>
          <w:szCs w:val="30"/>
        </w:rPr>
      </w:pPr>
    </w:p>
    <w:p w14:paraId="7662E072" w14:textId="77777777" w:rsidR="00610BE0" w:rsidRPr="00A87527" w:rsidRDefault="00610BE0" w:rsidP="00684F13">
      <w:pPr>
        <w:pStyle w:val="a4"/>
        <w:ind w:right="-1" w:firstLine="284"/>
        <w:jc w:val="center"/>
        <w:rPr>
          <w:bCs/>
          <w:sz w:val="30"/>
          <w:szCs w:val="30"/>
        </w:rPr>
      </w:pPr>
    </w:p>
    <w:p w14:paraId="4A4979D0" w14:textId="77777777" w:rsidR="00610BE0" w:rsidRPr="00A87527" w:rsidRDefault="00610BE0" w:rsidP="00684F13">
      <w:pPr>
        <w:pStyle w:val="a4"/>
        <w:ind w:right="-1" w:firstLine="284"/>
        <w:jc w:val="center"/>
        <w:rPr>
          <w:bCs/>
          <w:sz w:val="30"/>
          <w:szCs w:val="30"/>
        </w:rPr>
      </w:pPr>
    </w:p>
    <w:p w14:paraId="5BA395AD" w14:textId="77777777" w:rsidR="00610BE0" w:rsidRPr="00A87527" w:rsidRDefault="00610BE0" w:rsidP="00684F13">
      <w:pPr>
        <w:pStyle w:val="a4"/>
        <w:ind w:right="-1" w:firstLine="284"/>
        <w:jc w:val="center"/>
        <w:rPr>
          <w:bCs/>
          <w:sz w:val="30"/>
          <w:szCs w:val="30"/>
        </w:rPr>
      </w:pPr>
    </w:p>
    <w:p w14:paraId="2DB1ED15" w14:textId="77777777" w:rsidR="00610BE0" w:rsidRPr="00A87527" w:rsidRDefault="00610BE0" w:rsidP="00684F13">
      <w:pPr>
        <w:pStyle w:val="a4"/>
        <w:ind w:right="-1" w:firstLine="284"/>
        <w:jc w:val="center"/>
        <w:rPr>
          <w:bCs/>
          <w:sz w:val="30"/>
          <w:szCs w:val="30"/>
        </w:rPr>
      </w:pPr>
    </w:p>
    <w:p w14:paraId="1DE1134D" w14:textId="77777777" w:rsidR="00610BE0" w:rsidRPr="00A87527" w:rsidRDefault="00610BE0" w:rsidP="00684F13">
      <w:pPr>
        <w:pStyle w:val="a4"/>
        <w:ind w:right="-1" w:firstLine="284"/>
        <w:jc w:val="center"/>
        <w:rPr>
          <w:bCs/>
          <w:sz w:val="30"/>
          <w:szCs w:val="30"/>
        </w:rPr>
      </w:pPr>
    </w:p>
    <w:p w14:paraId="5EAE2E30" w14:textId="77777777" w:rsidR="00610BE0" w:rsidRPr="00A87527" w:rsidRDefault="00610BE0" w:rsidP="00684F13">
      <w:pPr>
        <w:pStyle w:val="a4"/>
        <w:ind w:right="-1" w:firstLine="284"/>
        <w:jc w:val="center"/>
        <w:rPr>
          <w:bCs/>
          <w:sz w:val="30"/>
          <w:szCs w:val="30"/>
        </w:rPr>
      </w:pPr>
    </w:p>
    <w:p w14:paraId="5B2ED0A3" w14:textId="77777777" w:rsidR="00610BE0" w:rsidRPr="00A87527" w:rsidRDefault="00610BE0" w:rsidP="00684F13">
      <w:pPr>
        <w:ind w:right="-1" w:firstLine="567"/>
        <w:jc w:val="center"/>
        <w:rPr>
          <w:b/>
          <w:sz w:val="30"/>
          <w:szCs w:val="30"/>
        </w:rPr>
      </w:pPr>
    </w:p>
    <w:p w14:paraId="2E06D7F4" w14:textId="77777777" w:rsidR="00610BE0" w:rsidRPr="00A87527" w:rsidRDefault="00610BE0" w:rsidP="00D93CC5">
      <w:pPr>
        <w:ind w:right="-1"/>
        <w:jc w:val="center"/>
        <w:rPr>
          <w:b/>
          <w:sz w:val="30"/>
          <w:szCs w:val="30"/>
        </w:rPr>
      </w:pPr>
      <w:r w:rsidRPr="00A87527">
        <w:rPr>
          <w:b/>
          <w:sz w:val="30"/>
          <w:szCs w:val="30"/>
        </w:rPr>
        <w:t>Минск 2022</w:t>
      </w:r>
    </w:p>
    <w:p w14:paraId="57978434" w14:textId="77777777" w:rsidR="000870E0" w:rsidRPr="00A87527" w:rsidRDefault="000870E0" w:rsidP="00684F13">
      <w:pPr>
        <w:ind w:right="-1"/>
        <w:jc w:val="both"/>
        <w:rPr>
          <w:sz w:val="30"/>
          <w:szCs w:val="30"/>
        </w:rPr>
      </w:pPr>
    </w:p>
    <w:p w14:paraId="6AB7B38D" w14:textId="77777777" w:rsidR="003830A4" w:rsidRPr="00B55360" w:rsidRDefault="003830A4" w:rsidP="00B55360">
      <w:pPr>
        <w:pStyle w:val="aa"/>
        <w:tabs>
          <w:tab w:val="left" w:pos="0"/>
          <w:tab w:val="left" w:pos="1508"/>
        </w:tabs>
        <w:ind w:left="0" w:right="-1" w:firstLine="0"/>
        <w:jc w:val="center"/>
        <w:rPr>
          <w:b/>
          <w:sz w:val="30"/>
          <w:szCs w:val="30"/>
        </w:rPr>
      </w:pPr>
      <w:r w:rsidRPr="00B55360">
        <w:rPr>
          <w:b/>
          <w:sz w:val="30"/>
          <w:szCs w:val="30"/>
        </w:rPr>
        <w:lastRenderedPageBreak/>
        <w:t>ОБЩИЕ ПОЛОЖЕНИЯ</w:t>
      </w:r>
    </w:p>
    <w:p w14:paraId="2470214F" w14:textId="77777777" w:rsidR="003830A4" w:rsidRPr="00B55360" w:rsidRDefault="003830A4" w:rsidP="00B55360">
      <w:pPr>
        <w:pStyle w:val="aa"/>
        <w:tabs>
          <w:tab w:val="left" w:pos="0"/>
          <w:tab w:val="left" w:pos="1508"/>
        </w:tabs>
        <w:ind w:left="709" w:right="-1" w:firstLine="0"/>
        <w:jc w:val="center"/>
        <w:rPr>
          <w:b/>
          <w:sz w:val="30"/>
          <w:szCs w:val="30"/>
        </w:rPr>
      </w:pPr>
    </w:p>
    <w:p w14:paraId="2C637891" w14:textId="21BAD79C" w:rsidR="00847D9B" w:rsidRPr="00B55360" w:rsidRDefault="00684F13" w:rsidP="00B55360">
      <w:pPr>
        <w:ind w:right="-1" w:firstLine="709"/>
        <w:jc w:val="both"/>
        <w:rPr>
          <w:sz w:val="30"/>
          <w:szCs w:val="30"/>
        </w:rPr>
      </w:pPr>
      <w:r w:rsidRPr="00B55360">
        <w:rPr>
          <w:sz w:val="30"/>
          <w:szCs w:val="30"/>
        </w:rPr>
        <w:t xml:space="preserve">1. </w:t>
      </w:r>
      <w:r w:rsidR="00A87527" w:rsidRPr="00B55360">
        <w:rPr>
          <w:sz w:val="30"/>
          <w:szCs w:val="30"/>
        </w:rPr>
        <w:t>В соответствии с законодательством Республики Беларусь и на условиях настоящих Правил</w:t>
      </w:r>
      <w:r w:rsidR="00F401C1" w:rsidRPr="00B55360">
        <w:rPr>
          <w:sz w:val="30"/>
          <w:szCs w:val="30"/>
        </w:rPr>
        <w:t xml:space="preserve"> добровольного страхования </w:t>
      </w:r>
      <w:r w:rsidR="00F10BEC" w:rsidRPr="00B55360">
        <w:rPr>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r w:rsidR="00F401C1" w:rsidRPr="00B55360">
        <w:rPr>
          <w:sz w:val="30"/>
          <w:szCs w:val="30"/>
        </w:rPr>
        <w:t xml:space="preserve"> (далее – Правила)</w:t>
      </w:r>
      <w:r w:rsidR="00B55360">
        <w:rPr>
          <w:sz w:val="30"/>
          <w:szCs w:val="30"/>
        </w:rPr>
        <w:t xml:space="preserve"> </w:t>
      </w:r>
      <w:r w:rsidRPr="00B55360">
        <w:rPr>
          <w:sz w:val="30"/>
          <w:szCs w:val="30"/>
        </w:rPr>
        <w:t>Белорусское республиканское унитарное предприятие экспортно-импортного страхования «Белэк</w:t>
      </w:r>
      <w:r w:rsidR="005A72F1" w:rsidRPr="00B55360">
        <w:rPr>
          <w:sz w:val="30"/>
          <w:szCs w:val="30"/>
        </w:rPr>
        <w:t>сим</w:t>
      </w:r>
      <w:r w:rsidRPr="00B55360">
        <w:rPr>
          <w:sz w:val="30"/>
          <w:szCs w:val="30"/>
        </w:rPr>
        <w:t xml:space="preserve">гарант» (далее – страховщик) </w:t>
      </w:r>
      <w:r w:rsidR="00A87527" w:rsidRPr="00B55360">
        <w:rPr>
          <w:sz w:val="30"/>
          <w:szCs w:val="30"/>
        </w:rPr>
        <w:t>заключает договоры добровольного страхования</w:t>
      </w:r>
      <w:r w:rsidR="00F401C1" w:rsidRPr="00B55360">
        <w:rPr>
          <w:sz w:val="30"/>
          <w:szCs w:val="30"/>
        </w:rPr>
        <w:t xml:space="preserve"> </w:t>
      </w:r>
      <w:r w:rsidR="00F10BEC" w:rsidRPr="00B55360">
        <w:rPr>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r w:rsidRPr="00B55360">
        <w:rPr>
          <w:sz w:val="30"/>
          <w:szCs w:val="30"/>
        </w:rPr>
        <w:t xml:space="preserve"> (далее – договоры страхования)</w:t>
      </w:r>
      <w:r w:rsidR="00A87527" w:rsidRPr="00B55360">
        <w:rPr>
          <w:sz w:val="30"/>
          <w:szCs w:val="30"/>
        </w:rPr>
        <w:t xml:space="preserve"> с </w:t>
      </w:r>
      <w:r w:rsidR="00847D9B" w:rsidRPr="00B55360">
        <w:rPr>
          <w:sz w:val="30"/>
          <w:szCs w:val="30"/>
        </w:rPr>
        <w:t>туроператорами - резидентами Республики Беларусь</w:t>
      </w:r>
      <w:r w:rsidR="00123937" w:rsidRPr="00B55360">
        <w:rPr>
          <w:sz w:val="30"/>
          <w:szCs w:val="30"/>
        </w:rPr>
        <w:t xml:space="preserve"> </w:t>
      </w:r>
      <w:r w:rsidR="00847D9B" w:rsidRPr="00B55360">
        <w:rPr>
          <w:sz w:val="30"/>
          <w:szCs w:val="30"/>
        </w:rPr>
        <w:t>(далее </w:t>
      </w:r>
      <w:r w:rsidR="00A87527" w:rsidRPr="00B55360">
        <w:rPr>
          <w:sz w:val="30"/>
          <w:szCs w:val="30"/>
        </w:rPr>
        <w:t xml:space="preserve">– </w:t>
      </w:r>
      <w:r w:rsidRPr="00B55360">
        <w:rPr>
          <w:sz w:val="30"/>
          <w:szCs w:val="30"/>
        </w:rPr>
        <w:t>с</w:t>
      </w:r>
      <w:r w:rsidR="00A87527" w:rsidRPr="00B55360">
        <w:rPr>
          <w:sz w:val="30"/>
          <w:szCs w:val="30"/>
        </w:rPr>
        <w:t>трахователи).</w:t>
      </w:r>
    </w:p>
    <w:p w14:paraId="1F6DBC7B" w14:textId="0B0ED3D9" w:rsidR="001F228D" w:rsidRPr="00B55360" w:rsidRDefault="001F228D" w:rsidP="00B55360">
      <w:pPr>
        <w:ind w:right="-1" w:firstLine="709"/>
        <w:jc w:val="both"/>
        <w:rPr>
          <w:sz w:val="30"/>
          <w:szCs w:val="30"/>
        </w:rPr>
      </w:pPr>
      <w:r w:rsidRPr="00B55360">
        <w:rPr>
          <w:sz w:val="30"/>
          <w:szCs w:val="30"/>
        </w:rPr>
        <w:t>Договор страхования распространяет свое действие на договоры оказания туристических услуг в сфере международного выездного туризма, предусматривающие такой способ обеспечения исполнения туроператором обязательств.</w:t>
      </w:r>
    </w:p>
    <w:p w14:paraId="558B315E" w14:textId="0B88E48E" w:rsidR="004D07E1" w:rsidRPr="00B55360" w:rsidRDefault="00684F13" w:rsidP="00B55360">
      <w:pPr>
        <w:ind w:right="-1" w:firstLine="709"/>
        <w:jc w:val="both"/>
        <w:rPr>
          <w:sz w:val="30"/>
          <w:szCs w:val="30"/>
        </w:rPr>
      </w:pPr>
      <w:r w:rsidRPr="00B55360">
        <w:rPr>
          <w:sz w:val="30"/>
          <w:szCs w:val="30"/>
        </w:rPr>
        <w:t xml:space="preserve">2. </w:t>
      </w:r>
      <w:r w:rsidR="004D07E1" w:rsidRPr="00B55360">
        <w:rPr>
          <w:sz w:val="30"/>
          <w:szCs w:val="30"/>
        </w:rPr>
        <w:t>Основные термины, используемые в настоящих Правилах:</w:t>
      </w:r>
    </w:p>
    <w:p w14:paraId="722246FC" w14:textId="49803DBD" w:rsidR="00686D33" w:rsidRPr="009B56CB" w:rsidRDefault="001F228D" w:rsidP="00B55360">
      <w:pPr>
        <w:ind w:right="-1" w:firstLine="709"/>
        <w:jc w:val="both"/>
        <w:rPr>
          <w:sz w:val="30"/>
          <w:szCs w:val="30"/>
        </w:rPr>
      </w:pPr>
      <w:r w:rsidRPr="009B56CB">
        <w:rPr>
          <w:b/>
          <w:sz w:val="30"/>
          <w:szCs w:val="30"/>
        </w:rPr>
        <w:t xml:space="preserve">выгодоприобретатель </w:t>
      </w:r>
      <w:r w:rsidRPr="009B56CB">
        <w:rPr>
          <w:sz w:val="30"/>
          <w:szCs w:val="30"/>
        </w:rPr>
        <w:t xml:space="preserve">– лицо, </w:t>
      </w:r>
      <w:r w:rsidR="00686D33" w:rsidRPr="009B56CB">
        <w:rPr>
          <w:sz w:val="30"/>
          <w:szCs w:val="30"/>
        </w:rPr>
        <w:t xml:space="preserve">заключившее со страхователем договор </w:t>
      </w:r>
      <w:r w:rsidR="004E1943" w:rsidRPr="009B56CB">
        <w:rPr>
          <w:sz w:val="30"/>
          <w:szCs w:val="30"/>
        </w:rPr>
        <w:t>оказания туристических услуг</w:t>
      </w:r>
      <w:r w:rsidR="00117585" w:rsidRPr="009B56CB">
        <w:rPr>
          <w:sz w:val="30"/>
          <w:szCs w:val="30"/>
        </w:rPr>
        <w:t xml:space="preserve"> в сфере международного выездного туризма</w:t>
      </w:r>
      <w:r w:rsidR="004E1943" w:rsidRPr="009B56CB">
        <w:rPr>
          <w:sz w:val="30"/>
          <w:szCs w:val="30"/>
        </w:rPr>
        <w:t>,</w:t>
      </w:r>
      <w:r w:rsidR="00686D33" w:rsidRPr="009B56CB">
        <w:rPr>
          <w:sz w:val="30"/>
          <w:szCs w:val="30"/>
        </w:rPr>
        <w:t xml:space="preserve"> в пользу которого заключен договор страхования;</w:t>
      </w:r>
    </w:p>
    <w:p w14:paraId="613A8194" w14:textId="4BF709DF" w:rsidR="00117585" w:rsidRPr="009B56CB" w:rsidRDefault="00117585" w:rsidP="00B55360">
      <w:pPr>
        <w:ind w:right="-1" w:firstLine="709"/>
        <w:jc w:val="both"/>
        <w:rPr>
          <w:sz w:val="30"/>
          <w:szCs w:val="30"/>
        </w:rPr>
      </w:pPr>
      <w:r w:rsidRPr="009B56CB">
        <w:rPr>
          <w:b/>
          <w:sz w:val="30"/>
          <w:szCs w:val="30"/>
        </w:rPr>
        <w:t>лимит ответственности</w:t>
      </w:r>
      <w:r w:rsidRPr="009B56CB">
        <w:rPr>
          <w:sz w:val="30"/>
          <w:szCs w:val="30"/>
        </w:rPr>
        <w:t xml:space="preserve"> – установленная договором страхования денежная сумма, в пределах которой страховщик обязан произвести выплату страхового возмещения при наступлении страхового случая;</w:t>
      </w:r>
    </w:p>
    <w:p w14:paraId="5F428AF9" w14:textId="33FD1585" w:rsidR="00117585" w:rsidRPr="00117585" w:rsidRDefault="00117585" w:rsidP="00117585">
      <w:pPr>
        <w:ind w:right="-1" w:firstLine="709"/>
        <w:jc w:val="both"/>
        <w:rPr>
          <w:sz w:val="30"/>
          <w:szCs w:val="30"/>
        </w:rPr>
      </w:pPr>
      <w:r w:rsidRPr="009B56CB">
        <w:rPr>
          <w:b/>
          <w:sz w:val="30"/>
          <w:szCs w:val="30"/>
        </w:rPr>
        <w:t>страховой взнос</w:t>
      </w:r>
      <w:r w:rsidRPr="009B56CB">
        <w:rPr>
          <w:sz w:val="30"/>
          <w:szCs w:val="30"/>
        </w:rPr>
        <w:t xml:space="preserve"> – сумма денежных средств, подлежащая уплате страхователем страховщику за страхование;</w:t>
      </w:r>
    </w:p>
    <w:p w14:paraId="4AB7D0B4" w14:textId="27BDCE0A" w:rsidR="00F57157" w:rsidRPr="00B55360" w:rsidRDefault="00F57157" w:rsidP="00B55360">
      <w:pPr>
        <w:ind w:right="-1" w:firstLine="709"/>
        <w:jc w:val="both"/>
        <w:rPr>
          <w:sz w:val="30"/>
          <w:szCs w:val="30"/>
        </w:rPr>
      </w:pPr>
      <w:r w:rsidRPr="00B55360">
        <w:rPr>
          <w:b/>
          <w:sz w:val="30"/>
          <w:szCs w:val="30"/>
        </w:rPr>
        <w:t>третьи лица</w:t>
      </w:r>
      <w:r w:rsidRPr="00B55360">
        <w:rPr>
          <w:sz w:val="30"/>
          <w:szCs w:val="30"/>
        </w:rPr>
        <w:t xml:space="preserve"> – гостиницы, перевозчики, экскурсоводы и другие лица, оказывающие отдельные услуги, входящие в туристическую услугу, реализуемую по договору оказания туристических услуг;</w:t>
      </w:r>
    </w:p>
    <w:p w14:paraId="1146A10C" w14:textId="332AA956" w:rsidR="00F57157" w:rsidRPr="00B55360" w:rsidRDefault="00F57157" w:rsidP="00B55360">
      <w:pPr>
        <w:ind w:right="-1" w:firstLine="709"/>
        <w:jc w:val="both"/>
        <w:rPr>
          <w:sz w:val="30"/>
          <w:szCs w:val="30"/>
        </w:rPr>
      </w:pPr>
      <w:r w:rsidRPr="00B55360">
        <w:rPr>
          <w:b/>
          <w:sz w:val="30"/>
          <w:szCs w:val="30"/>
        </w:rPr>
        <w:t xml:space="preserve">туристическая услуга </w:t>
      </w:r>
      <w:r w:rsidRPr="00B55360">
        <w:rPr>
          <w:sz w:val="30"/>
          <w:szCs w:val="30"/>
        </w:rPr>
        <w:t>–</w:t>
      </w:r>
      <w:r w:rsidRPr="00B55360">
        <w:rPr>
          <w:b/>
          <w:sz w:val="30"/>
          <w:szCs w:val="30"/>
        </w:rPr>
        <w:t xml:space="preserve"> </w:t>
      </w:r>
      <w:r w:rsidRPr="00B55360">
        <w:rPr>
          <w:sz w:val="30"/>
          <w:szCs w:val="30"/>
        </w:rPr>
        <w:t>услуга по перевозке, размещению, экскурсионная</w:t>
      </w:r>
      <w:r w:rsidR="00B55360">
        <w:rPr>
          <w:sz w:val="30"/>
          <w:szCs w:val="30"/>
        </w:rPr>
        <w:t xml:space="preserve"> </w:t>
      </w:r>
      <w:r w:rsidRPr="00B55360">
        <w:rPr>
          <w:sz w:val="30"/>
          <w:szCs w:val="30"/>
        </w:rPr>
        <w:t>и иная услуга, оказание которой в комплексе туристических услуг позволяет совершить туристическое путешествие;</w:t>
      </w:r>
    </w:p>
    <w:p w14:paraId="5D9CFF3B" w14:textId="02092687" w:rsidR="00F57157" w:rsidRPr="00B55360" w:rsidRDefault="00F57157" w:rsidP="00B55360">
      <w:pPr>
        <w:ind w:right="-1" w:firstLine="709"/>
        <w:jc w:val="both"/>
        <w:rPr>
          <w:sz w:val="30"/>
          <w:szCs w:val="30"/>
        </w:rPr>
      </w:pPr>
      <w:r w:rsidRPr="00B55360">
        <w:rPr>
          <w:b/>
          <w:sz w:val="30"/>
          <w:szCs w:val="30"/>
        </w:rPr>
        <w:t>туристическое путешествие</w:t>
      </w:r>
      <w:r w:rsidRPr="00B55360">
        <w:rPr>
          <w:sz w:val="30"/>
          <w:szCs w:val="30"/>
        </w:rPr>
        <w:t xml:space="preserve"> – организованное самостоятельно или с</w:t>
      </w:r>
      <w:r w:rsidR="00164ABE" w:rsidRPr="00B55360">
        <w:rPr>
          <w:sz w:val="30"/>
          <w:szCs w:val="30"/>
        </w:rPr>
        <w:t xml:space="preserve"> </w:t>
      </w:r>
      <w:r w:rsidRPr="00B55360">
        <w:rPr>
          <w:sz w:val="30"/>
          <w:szCs w:val="30"/>
        </w:rPr>
        <w:t>помощью субъектов туристической деятельности путешествие (поездка, передвижение, пребывание) туристов, экскурсантов за пределы их места жительства (места пребывания) в соответствии с целями туристов, экскурсантов;</w:t>
      </w:r>
    </w:p>
    <w:p w14:paraId="57F1BC3D" w14:textId="77777777" w:rsidR="004D07E1" w:rsidRPr="00B55360" w:rsidRDefault="004D07E1" w:rsidP="00B55360">
      <w:pPr>
        <w:ind w:right="-1" w:firstLine="709"/>
        <w:jc w:val="both"/>
        <w:rPr>
          <w:sz w:val="30"/>
          <w:szCs w:val="30"/>
        </w:rPr>
      </w:pPr>
      <w:r w:rsidRPr="00B55360">
        <w:rPr>
          <w:b/>
          <w:sz w:val="30"/>
          <w:szCs w:val="30"/>
        </w:rPr>
        <w:t xml:space="preserve">туроператор </w:t>
      </w:r>
      <w:r w:rsidRPr="00B55360">
        <w:rPr>
          <w:sz w:val="30"/>
          <w:szCs w:val="30"/>
        </w:rPr>
        <w:t>– юридическое лицо, осуществляющее туроператорскую деятельность;</w:t>
      </w:r>
    </w:p>
    <w:p w14:paraId="7E2B959C" w14:textId="1F9FBB3B" w:rsidR="004D07E1" w:rsidRPr="00B55360" w:rsidRDefault="004D07E1" w:rsidP="00B55360">
      <w:pPr>
        <w:ind w:right="-1" w:firstLine="709"/>
        <w:jc w:val="both"/>
        <w:rPr>
          <w:sz w:val="30"/>
          <w:szCs w:val="30"/>
        </w:rPr>
      </w:pPr>
      <w:r w:rsidRPr="00B55360">
        <w:rPr>
          <w:b/>
          <w:sz w:val="30"/>
          <w:szCs w:val="30"/>
        </w:rPr>
        <w:lastRenderedPageBreak/>
        <w:t>туроператорская деятельность</w:t>
      </w:r>
      <w:r w:rsidRPr="00B55360">
        <w:rPr>
          <w:sz w:val="30"/>
          <w:szCs w:val="30"/>
        </w:rPr>
        <w:t xml:space="preserve"> – предпринимательская деятельность по формированию, продвижению и реализации туров, в том числе сформированных другими туроператорами, включая нерезидентов Республики Беларусь, а также по оказанию отдельных услуг, связанных с организацией туристического путешествия</w:t>
      </w:r>
      <w:r w:rsidR="00FA7532" w:rsidRPr="00B55360">
        <w:rPr>
          <w:sz w:val="30"/>
          <w:szCs w:val="30"/>
        </w:rPr>
        <w:t>.</w:t>
      </w:r>
    </w:p>
    <w:p w14:paraId="635FA6E5" w14:textId="251A8512" w:rsidR="00D61F68" w:rsidRDefault="00D61F68" w:rsidP="00B55360">
      <w:pPr>
        <w:ind w:right="-1" w:firstLine="709"/>
        <w:jc w:val="both"/>
        <w:rPr>
          <w:sz w:val="30"/>
          <w:szCs w:val="30"/>
        </w:rPr>
      </w:pPr>
      <w:r w:rsidRPr="00B55360">
        <w:rPr>
          <w:sz w:val="30"/>
          <w:szCs w:val="30"/>
        </w:rPr>
        <w:t xml:space="preserve">3. </w:t>
      </w:r>
      <w:r w:rsidR="00FA7532" w:rsidRPr="00B55360">
        <w:rPr>
          <w:sz w:val="30"/>
          <w:szCs w:val="30"/>
        </w:rPr>
        <w:t>Договор страхования действует как на территории Республики Беларусь, так и за ее пределами.</w:t>
      </w:r>
    </w:p>
    <w:p w14:paraId="056FCFE5" w14:textId="77777777" w:rsidR="007355F6" w:rsidRPr="00B55360" w:rsidRDefault="007355F6" w:rsidP="00B55360">
      <w:pPr>
        <w:ind w:right="-1" w:firstLine="709"/>
        <w:jc w:val="both"/>
        <w:rPr>
          <w:sz w:val="30"/>
          <w:szCs w:val="30"/>
        </w:rPr>
      </w:pPr>
    </w:p>
    <w:p w14:paraId="01268142" w14:textId="77777777" w:rsidR="003830A4" w:rsidRPr="00B55360" w:rsidRDefault="003830A4" w:rsidP="00B55360">
      <w:pPr>
        <w:pStyle w:val="aa"/>
        <w:tabs>
          <w:tab w:val="left" w:pos="0"/>
          <w:tab w:val="left" w:pos="1638"/>
        </w:tabs>
        <w:ind w:left="0" w:right="-1" w:firstLine="0"/>
        <w:jc w:val="center"/>
        <w:rPr>
          <w:b/>
          <w:sz w:val="30"/>
          <w:szCs w:val="30"/>
        </w:rPr>
      </w:pPr>
      <w:r w:rsidRPr="00B55360">
        <w:rPr>
          <w:b/>
          <w:sz w:val="30"/>
          <w:szCs w:val="30"/>
        </w:rPr>
        <w:t>ОБЪЕКТ СТРАХОВАНИЯ. СТРАХОВЫЕ СЛУЧАИ</w:t>
      </w:r>
    </w:p>
    <w:p w14:paraId="3D3965B1" w14:textId="77777777" w:rsidR="003830A4" w:rsidRPr="00B55360" w:rsidRDefault="003830A4" w:rsidP="00B55360">
      <w:pPr>
        <w:pStyle w:val="aa"/>
        <w:tabs>
          <w:tab w:val="left" w:pos="0"/>
          <w:tab w:val="left" w:pos="1638"/>
        </w:tabs>
        <w:ind w:left="709" w:right="-1" w:firstLine="0"/>
        <w:jc w:val="center"/>
        <w:rPr>
          <w:b/>
          <w:sz w:val="30"/>
          <w:szCs w:val="30"/>
        </w:rPr>
      </w:pPr>
    </w:p>
    <w:p w14:paraId="2B4F04DB" w14:textId="6387B7AC" w:rsidR="00A510D7" w:rsidRPr="009B56CB" w:rsidRDefault="00684F13" w:rsidP="000E4D79">
      <w:pPr>
        <w:ind w:right="-1" w:firstLine="709"/>
        <w:jc w:val="both"/>
        <w:rPr>
          <w:sz w:val="30"/>
          <w:szCs w:val="30"/>
        </w:rPr>
      </w:pPr>
      <w:r w:rsidRPr="009B56CB">
        <w:rPr>
          <w:sz w:val="30"/>
          <w:szCs w:val="30"/>
        </w:rPr>
        <w:t xml:space="preserve">4. </w:t>
      </w:r>
      <w:r w:rsidR="000E4D79" w:rsidRPr="009B56CB">
        <w:rPr>
          <w:sz w:val="30"/>
          <w:szCs w:val="30"/>
        </w:rPr>
        <w:t>Объектом страхования являются не противоречащие законодательству Республики Беларусь имущественные интересы, связанные с ответственностью по обязательствам, возникшим в случае причинения страхователем</w:t>
      </w:r>
      <w:r w:rsidR="00A510D7" w:rsidRPr="009B56CB">
        <w:rPr>
          <w:sz w:val="30"/>
          <w:szCs w:val="30"/>
        </w:rPr>
        <w:t xml:space="preserve"> имущественного вреда</w:t>
      </w:r>
      <w:r w:rsidR="000E4D79" w:rsidRPr="009B56CB">
        <w:rPr>
          <w:sz w:val="30"/>
          <w:szCs w:val="30"/>
        </w:rPr>
        <w:t xml:space="preserve"> выгодоприобретател</w:t>
      </w:r>
      <w:r w:rsidR="00D67EC2" w:rsidRPr="009B56CB">
        <w:rPr>
          <w:sz w:val="30"/>
          <w:szCs w:val="30"/>
        </w:rPr>
        <w:t>ям</w:t>
      </w:r>
      <w:r w:rsidR="000E4D79" w:rsidRPr="009B56CB">
        <w:rPr>
          <w:sz w:val="30"/>
          <w:szCs w:val="30"/>
        </w:rPr>
        <w:t xml:space="preserve"> по причине наступления случаев невозможности исполнения страхователем обязательств</w:t>
      </w:r>
      <w:r w:rsidR="00A510D7" w:rsidRPr="009B56CB">
        <w:rPr>
          <w:sz w:val="30"/>
          <w:szCs w:val="30"/>
        </w:rPr>
        <w:t xml:space="preserve"> по договорам оказания</w:t>
      </w:r>
      <w:r w:rsidR="00D67EC2" w:rsidRPr="009B56CB">
        <w:rPr>
          <w:sz w:val="30"/>
          <w:szCs w:val="30"/>
        </w:rPr>
        <w:t xml:space="preserve"> туристических услуг в сфере международного выездного туризма.</w:t>
      </w:r>
    </w:p>
    <w:p w14:paraId="689E347F" w14:textId="1BE93620" w:rsidR="00D67EC2" w:rsidRPr="009B56CB" w:rsidRDefault="00D67EC2" w:rsidP="000E4D79">
      <w:pPr>
        <w:ind w:right="-1" w:firstLine="709"/>
        <w:jc w:val="both"/>
        <w:rPr>
          <w:sz w:val="30"/>
          <w:szCs w:val="30"/>
        </w:rPr>
      </w:pPr>
      <w:r w:rsidRPr="009B56CB">
        <w:rPr>
          <w:sz w:val="30"/>
          <w:szCs w:val="30"/>
        </w:rPr>
        <w:t>К случаям невозможности исполнения страхователем обязательств относятся:</w:t>
      </w:r>
    </w:p>
    <w:p w14:paraId="3A9169AD" w14:textId="2E93AEED" w:rsidR="008A0BC7" w:rsidRPr="009B56CB" w:rsidRDefault="008A0BC7" w:rsidP="00B55360">
      <w:pPr>
        <w:ind w:right="-1" w:firstLine="709"/>
        <w:jc w:val="both"/>
        <w:rPr>
          <w:sz w:val="30"/>
          <w:szCs w:val="30"/>
        </w:rPr>
      </w:pPr>
      <w:r w:rsidRPr="009B56CB">
        <w:rPr>
          <w:sz w:val="30"/>
          <w:szCs w:val="30"/>
        </w:rPr>
        <w:t xml:space="preserve">открытие конкурсного производства в отношении </w:t>
      </w:r>
      <w:r w:rsidR="009B56CB" w:rsidRPr="009B56CB">
        <w:rPr>
          <w:sz w:val="30"/>
          <w:szCs w:val="30"/>
        </w:rPr>
        <w:t>страхователя</w:t>
      </w:r>
      <w:r w:rsidRPr="009B56CB">
        <w:rPr>
          <w:sz w:val="30"/>
          <w:szCs w:val="30"/>
        </w:rPr>
        <w:t>;</w:t>
      </w:r>
    </w:p>
    <w:p w14:paraId="10252B6C" w14:textId="4A37FB5C" w:rsidR="008A0BC7" w:rsidRPr="009B56CB" w:rsidRDefault="008A0BC7" w:rsidP="00B55360">
      <w:pPr>
        <w:ind w:right="-1" w:firstLine="709"/>
        <w:jc w:val="both"/>
        <w:rPr>
          <w:sz w:val="30"/>
          <w:szCs w:val="30"/>
        </w:rPr>
      </w:pPr>
      <w:r w:rsidRPr="009B56CB">
        <w:rPr>
          <w:sz w:val="30"/>
          <w:szCs w:val="30"/>
        </w:rPr>
        <w:t xml:space="preserve">прекращение </w:t>
      </w:r>
      <w:r w:rsidR="009B56CB" w:rsidRPr="009B56CB">
        <w:rPr>
          <w:sz w:val="30"/>
          <w:szCs w:val="30"/>
        </w:rPr>
        <w:t>страхователем</w:t>
      </w:r>
      <w:r w:rsidRPr="009B56CB">
        <w:rPr>
          <w:sz w:val="30"/>
          <w:szCs w:val="30"/>
        </w:rPr>
        <w:t xml:space="preserve"> деятельности в сфере международного выездного туризма или туроператорской деятельности в целом;</w:t>
      </w:r>
    </w:p>
    <w:p w14:paraId="2A3967EE" w14:textId="01F01621" w:rsidR="008A0BC7" w:rsidRPr="009B56CB" w:rsidRDefault="008A0BC7" w:rsidP="00B55360">
      <w:pPr>
        <w:ind w:right="-1" w:firstLine="709"/>
        <w:jc w:val="both"/>
        <w:rPr>
          <w:sz w:val="30"/>
          <w:szCs w:val="30"/>
        </w:rPr>
      </w:pPr>
      <w:r w:rsidRPr="009B56CB">
        <w:rPr>
          <w:sz w:val="30"/>
          <w:szCs w:val="30"/>
        </w:rPr>
        <w:t xml:space="preserve">принятие решения о ликвидации </w:t>
      </w:r>
      <w:r w:rsidR="009B56CB" w:rsidRPr="009B56CB">
        <w:rPr>
          <w:sz w:val="30"/>
          <w:szCs w:val="30"/>
        </w:rPr>
        <w:t>страхователя</w:t>
      </w:r>
      <w:r w:rsidRPr="009B56CB">
        <w:rPr>
          <w:sz w:val="30"/>
          <w:szCs w:val="30"/>
        </w:rPr>
        <w:t xml:space="preserve"> в соответствии с законодательством о государственной регистрации и ликвидации (прекращение деятельности) юридических лиц и индивидуальных предпринимателей;</w:t>
      </w:r>
    </w:p>
    <w:p w14:paraId="2FAADC07" w14:textId="14FE3971" w:rsidR="008A0BC7" w:rsidRPr="009B56CB" w:rsidRDefault="008A0BC7" w:rsidP="00B55360">
      <w:pPr>
        <w:ind w:right="-1" w:firstLine="709"/>
        <w:jc w:val="both"/>
        <w:rPr>
          <w:sz w:val="30"/>
          <w:szCs w:val="30"/>
        </w:rPr>
      </w:pPr>
      <w:r w:rsidRPr="009B56CB">
        <w:rPr>
          <w:sz w:val="30"/>
          <w:szCs w:val="30"/>
        </w:rPr>
        <w:t xml:space="preserve">наличие решения (постановления) о приостановлении операций по счетам и (или) постановления (определения) о наложении ареста на денежные средства, находящиеся на счетах </w:t>
      </w:r>
      <w:r w:rsidR="009B56CB" w:rsidRPr="009B56CB">
        <w:rPr>
          <w:sz w:val="30"/>
          <w:szCs w:val="30"/>
        </w:rPr>
        <w:t>страхователя</w:t>
      </w:r>
      <w:r w:rsidRPr="009B56CB">
        <w:rPr>
          <w:sz w:val="30"/>
          <w:szCs w:val="30"/>
        </w:rPr>
        <w:t>, принятых (вынесенных) уполномоченным органом (должностным лицом);</w:t>
      </w:r>
    </w:p>
    <w:p w14:paraId="76ECE854" w14:textId="4353254D" w:rsidR="008A0BC7" w:rsidRPr="009B56CB" w:rsidRDefault="008A0BC7" w:rsidP="00B55360">
      <w:pPr>
        <w:ind w:right="-1" w:firstLine="709"/>
        <w:jc w:val="both"/>
        <w:rPr>
          <w:sz w:val="30"/>
          <w:szCs w:val="30"/>
        </w:rPr>
      </w:pPr>
      <w:r w:rsidRPr="009B56CB">
        <w:rPr>
          <w:sz w:val="30"/>
          <w:szCs w:val="30"/>
        </w:rPr>
        <w:t>обстоятельства непреодолимой силы (чрезвычайные и непредотвратимые при данных условиях обстоятельства), возникшие и признанные таковыми в стране (месте) временного пребывания (транзитного проезда), – в отношении договоров оказания туристических услуг в сфере международного выездного туризма, предполагающих совершение туристического путешествия в эту страну (место);</w:t>
      </w:r>
    </w:p>
    <w:p w14:paraId="67CAD39C" w14:textId="0264E4FC" w:rsidR="008A0BC7" w:rsidRDefault="008A0BC7" w:rsidP="00B55360">
      <w:pPr>
        <w:ind w:right="-1" w:firstLine="709"/>
        <w:jc w:val="both"/>
        <w:rPr>
          <w:sz w:val="30"/>
          <w:szCs w:val="30"/>
        </w:rPr>
      </w:pPr>
      <w:r w:rsidRPr="009B56CB">
        <w:rPr>
          <w:sz w:val="30"/>
          <w:szCs w:val="30"/>
        </w:rPr>
        <w:t>принятие иностранным государством решения об ограничении въезда туристов, экскурсантов в страну (место) временного пребывания (транзитного проезда) или возникновение обстоятельств, свидетельствующих о возникновении в стране (месте) временного пребывания (транзитного проезда) туристов, экскурсантов угрозы причинения вреда их жизни, здоровью или имуществу.</w:t>
      </w:r>
    </w:p>
    <w:p w14:paraId="1181251C" w14:textId="59C4DF0C" w:rsidR="00F57157" w:rsidRPr="00B55360" w:rsidRDefault="00483A06" w:rsidP="00B55360">
      <w:pPr>
        <w:ind w:right="-1" w:firstLine="709"/>
        <w:jc w:val="both"/>
        <w:rPr>
          <w:sz w:val="30"/>
          <w:szCs w:val="30"/>
        </w:rPr>
      </w:pPr>
      <w:r>
        <w:rPr>
          <w:sz w:val="30"/>
          <w:szCs w:val="30"/>
        </w:rPr>
        <w:lastRenderedPageBreak/>
        <w:t>Размер имущественного вреда</w:t>
      </w:r>
      <w:r w:rsidR="00F57157" w:rsidRPr="00B55360">
        <w:rPr>
          <w:sz w:val="30"/>
          <w:szCs w:val="30"/>
        </w:rPr>
        <w:t xml:space="preserve"> определяется исходя из:</w:t>
      </w:r>
    </w:p>
    <w:p w14:paraId="6DEDD769" w14:textId="19825465" w:rsidR="00F57157" w:rsidRPr="00B55360" w:rsidRDefault="00F57157" w:rsidP="00B55360">
      <w:pPr>
        <w:ind w:right="-1" w:firstLine="709"/>
        <w:jc w:val="both"/>
        <w:rPr>
          <w:sz w:val="30"/>
          <w:szCs w:val="30"/>
        </w:rPr>
      </w:pPr>
      <w:r w:rsidRPr="00B55360">
        <w:rPr>
          <w:sz w:val="30"/>
          <w:szCs w:val="30"/>
        </w:rPr>
        <w:t xml:space="preserve">расходов на возвращение </w:t>
      </w:r>
      <w:r w:rsidR="00B164C7">
        <w:rPr>
          <w:sz w:val="30"/>
          <w:szCs w:val="30"/>
        </w:rPr>
        <w:t>туристов, экскурсантов</w:t>
      </w:r>
      <w:r w:rsidRPr="00B55360">
        <w:rPr>
          <w:sz w:val="30"/>
          <w:szCs w:val="30"/>
        </w:rPr>
        <w:t xml:space="preserve"> из страны (места) временного пребывания в место начала (окончания) туристического путешествия;</w:t>
      </w:r>
    </w:p>
    <w:p w14:paraId="586DC18B" w14:textId="2EAE7E7A" w:rsidR="00F57157" w:rsidRPr="00B55360" w:rsidRDefault="00F57157" w:rsidP="00B55360">
      <w:pPr>
        <w:ind w:right="-1" w:firstLine="709"/>
        <w:jc w:val="both"/>
        <w:rPr>
          <w:sz w:val="30"/>
          <w:szCs w:val="30"/>
        </w:rPr>
      </w:pPr>
      <w:r w:rsidRPr="00B55360">
        <w:rPr>
          <w:sz w:val="30"/>
          <w:szCs w:val="30"/>
        </w:rPr>
        <w:t xml:space="preserve">расходов, понесенных </w:t>
      </w:r>
      <w:r w:rsidRPr="00B164C7">
        <w:rPr>
          <w:sz w:val="30"/>
          <w:szCs w:val="30"/>
        </w:rPr>
        <w:t xml:space="preserve">заказчиком </w:t>
      </w:r>
      <w:r w:rsidRPr="00B55360">
        <w:rPr>
          <w:sz w:val="30"/>
          <w:szCs w:val="30"/>
        </w:rPr>
        <w:t>на оплату туристических услуг в соответствии с договором оказания туристических услуг.</w:t>
      </w:r>
    </w:p>
    <w:p w14:paraId="7D129103" w14:textId="23C06606" w:rsidR="00DF5590" w:rsidRPr="00B55360" w:rsidRDefault="00DF5590" w:rsidP="00B55360">
      <w:pPr>
        <w:ind w:right="-1" w:firstLine="709"/>
        <w:jc w:val="both"/>
        <w:rPr>
          <w:sz w:val="30"/>
          <w:szCs w:val="30"/>
        </w:rPr>
      </w:pPr>
      <w:r w:rsidRPr="00B55360">
        <w:rPr>
          <w:sz w:val="30"/>
          <w:szCs w:val="30"/>
        </w:rPr>
        <w:t>Настоящие Правила предусматривают страхование только риска ответственности самого страхователя. Риск ответственности третьих лиц в рамках настоящих Правил не застрахован.</w:t>
      </w:r>
    </w:p>
    <w:p w14:paraId="208710E6" w14:textId="603E6E99" w:rsidR="00A87527" w:rsidRDefault="00684F13" w:rsidP="00B55360">
      <w:pPr>
        <w:ind w:right="-1" w:firstLine="709"/>
        <w:jc w:val="both"/>
        <w:rPr>
          <w:sz w:val="30"/>
          <w:szCs w:val="30"/>
        </w:rPr>
      </w:pPr>
      <w:r w:rsidRPr="00201092">
        <w:rPr>
          <w:sz w:val="30"/>
          <w:szCs w:val="30"/>
        </w:rPr>
        <w:t xml:space="preserve">5. </w:t>
      </w:r>
      <w:r w:rsidR="00F757D1" w:rsidRPr="00201092">
        <w:rPr>
          <w:sz w:val="30"/>
          <w:szCs w:val="30"/>
        </w:rPr>
        <w:t xml:space="preserve">Страховым случаем является </w:t>
      </w:r>
      <w:r w:rsidR="001D18B1" w:rsidRPr="00201092">
        <w:rPr>
          <w:sz w:val="30"/>
          <w:szCs w:val="30"/>
        </w:rPr>
        <w:t>факт причинения имущественного вреда выгодоприобретателям</w:t>
      </w:r>
      <w:r w:rsidR="00D67EC2" w:rsidRPr="00201092">
        <w:rPr>
          <w:sz w:val="30"/>
          <w:szCs w:val="30"/>
        </w:rPr>
        <w:t xml:space="preserve"> в результате</w:t>
      </w:r>
      <w:r w:rsidR="001D18B1" w:rsidRPr="00201092">
        <w:rPr>
          <w:sz w:val="30"/>
          <w:szCs w:val="30"/>
        </w:rPr>
        <w:t xml:space="preserve"> </w:t>
      </w:r>
      <w:r w:rsidR="00F757D1" w:rsidRPr="00201092">
        <w:rPr>
          <w:sz w:val="30"/>
          <w:szCs w:val="30"/>
        </w:rPr>
        <w:t>неисполнени</w:t>
      </w:r>
      <w:r w:rsidR="00D67EC2" w:rsidRPr="00201092">
        <w:rPr>
          <w:sz w:val="30"/>
          <w:szCs w:val="30"/>
        </w:rPr>
        <w:t>я</w:t>
      </w:r>
      <w:r w:rsidR="00F757D1" w:rsidRPr="00201092">
        <w:rPr>
          <w:sz w:val="30"/>
          <w:szCs w:val="30"/>
        </w:rPr>
        <w:t xml:space="preserve"> страхователем своих обязательств по договор</w:t>
      </w:r>
      <w:r w:rsidR="00D67EC2" w:rsidRPr="00201092">
        <w:rPr>
          <w:sz w:val="30"/>
          <w:szCs w:val="30"/>
        </w:rPr>
        <w:t>ам</w:t>
      </w:r>
      <w:r w:rsidR="00F757D1" w:rsidRPr="00201092">
        <w:rPr>
          <w:sz w:val="30"/>
          <w:szCs w:val="30"/>
        </w:rPr>
        <w:t xml:space="preserve"> оказания туристических услуг по причине наступления случаев невозможности исполн</w:t>
      </w:r>
      <w:r w:rsidR="00E03FA8" w:rsidRPr="00201092">
        <w:rPr>
          <w:sz w:val="30"/>
          <w:szCs w:val="30"/>
        </w:rPr>
        <w:t>ения страхователем обязательств</w:t>
      </w:r>
      <w:r w:rsidR="00F757D1" w:rsidRPr="00201092">
        <w:rPr>
          <w:sz w:val="30"/>
          <w:szCs w:val="30"/>
        </w:rPr>
        <w:t>.</w:t>
      </w:r>
    </w:p>
    <w:p w14:paraId="5904DE50" w14:textId="51827353" w:rsidR="009C197D" w:rsidRPr="00B55360" w:rsidRDefault="009C197D" w:rsidP="00B55360">
      <w:pPr>
        <w:ind w:right="-1" w:firstLine="709"/>
        <w:jc w:val="both"/>
        <w:rPr>
          <w:sz w:val="30"/>
          <w:szCs w:val="30"/>
        </w:rPr>
      </w:pPr>
      <w:r w:rsidRPr="00B55360">
        <w:rPr>
          <w:sz w:val="30"/>
          <w:szCs w:val="30"/>
        </w:rPr>
        <w:t>Страховщик не возмещает вред, за который страхователь не несет ответственности в соответствии с законодательством Республики Беларусь.</w:t>
      </w:r>
    </w:p>
    <w:p w14:paraId="0A3D38BB" w14:textId="34F46C3B" w:rsidR="009C197D" w:rsidRPr="00B55360" w:rsidRDefault="009C197D" w:rsidP="00B55360">
      <w:pPr>
        <w:ind w:right="-1" w:firstLine="709"/>
        <w:jc w:val="both"/>
        <w:rPr>
          <w:sz w:val="30"/>
          <w:szCs w:val="30"/>
        </w:rPr>
      </w:pPr>
      <w:r w:rsidRPr="00B55360">
        <w:rPr>
          <w:sz w:val="30"/>
          <w:szCs w:val="30"/>
        </w:rPr>
        <w:t>6. В соответствии с настоящими Правилами страховщиком не возмещаются:</w:t>
      </w:r>
    </w:p>
    <w:p w14:paraId="1FE8D6A6" w14:textId="3AA17197" w:rsidR="009C197D" w:rsidRPr="00B55360" w:rsidRDefault="009C197D" w:rsidP="00B55360">
      <w:pPr>
        <w:ind w:right="-1" w:firstLine="709"/>
        <w:jc w:val="both"/>
        <w:rPr>
          <w:sz w:val="30"/>
          <w:szCs w:val="30"/>
          <w:highlight w:val="yellow"/>
        </w:rPr>
      </w:pPr>
      <w:r w:rsidRPr="00B55360">
        <w:rPr>
          <w:sz w:val="30"/>
          <w:szCs w:val="30"/>
        </w:rPr>
        <w:t>расходы выгодоприобретателя, не обусловленные неисполнением страхователем своих обязательств по договору оказания туристических услуг по причине наступления случаев невозможности исполн</w:t>
      </w:r>
      <w:r w:rsidR="00E03FA8">
        <w:rPr>
          <w:sz w:val="30"/>
          <w:szCs w:val="30"/>
        </w:rPr>
        <w:t>ения страхователем обязательств</w:t>
      </w:r>
      <w:r w:rsidRPr="00B55360">
        <w:rPr>
          <w:sz w:val="30"/>
          <w:szCs w:val="30"/>
        </w:rPr>
        <w:t>;</w:t>
      </w:r>
    </w:p>
    <w:p w14:paraId="5397DEFE" w14:textId="0797433B" w:rsidR="009C197D" w:rsidRPr="00B55360" w:rsidRDefault="00E419E2" w:rsidP="00B55360">
      <w:pPr>
        <w:ind w:right="-1" w:firstLine="709"/>
        <w:jc w:val="both"/>
        <w:rPr>
          <w:sz w:val="30"/>
          <w:szCs w:val="30"/>
        </w:rPr>
      </w:pPr>
      <w:r w:rsidRPr="00B55360">
        <w:rPr>
          <w:sz w:val="30"/>
          <w:szCs w:val="30"/>
        </w:rPr>
        <w:t>причитающиеся выгодоприобретателю штрафы, пени в результате неисполнения страхователем своих обязательств по договору оказания туристических услуг;</w:t>
      </w:r>
    </w:p>
    <w:p w14:paraId="44E79ADB" w14:textId="0F29008B" w:rsidR="00E419E2" w:rsidRPr="00B55360" w:rsidRDefault="00E419E2" w:rsidP="00B55360">
      <w:pPr>
        <w:ind w:right="-1" w:firstLine="709"/>
        <w:jc w:val="both"/>
        <w:rPr>
          <w:sz w:val="30"/>
          <w:szCs w:val="30"/>
        </w:rPr>
      </w:pPr>
      <w:r w:rsidRPr="00B55360">
        <w:rPr>
          <w:sz w:val="30"/>
          <w:szCs w:val="30"/>
        </w:rPr>
        <w:t>упущенная выгода, моральный вред выгодоприобретателя в результате неисполнения страхователем своих обязательств по договору оказания туристических услуг.</w:t>
      </w:r>
    </w:p>
    <w:p w14:paraId="33069DB4" w14:textId="04506949" w:rsidR="00E67F5B" w:rsidRPr="00B55360" w:rsidRDefault="00E67F5B" w:rsidP="00B55360">
      <w:pPr>
        <w:ind w:right="-1" w:firstLine="709"/>
        <w:jc w:val="both"/>
        <w:rPr>
          <w:sz w:val="30"/>
          <w:szCs w:val="30"/>
        </w:rPr>
      </w:pPr>
      <w:r w:rsidRPr="00B55360">
        <w:rPr>
          <w:sz w:val="30"/>
          <w:szCs w:val="30"/>
        </w:rPr>
        <w:t>7. Датой наступления страхового случая является день, когда этот случай наступил, а при невозможности установления соответствующей даты – первое число месяца, следующего за месяцем, в котором этот случай наступил.</w:t>
      </w:r>
    </w:p>
    <w:p w14:paraId="7E32E1A0" w14:textId="77777777" w:rsidR="003830A4" w:rsidRPr="00B55360" w:rsidRDefault="003830A4" w:rsidP="00B55360">
      <w:pPr>
        <w:pStyle w:val="a6"/>
        <w:tabs>
          <w:tab w:val="left" w:pos="0"/>
        </w:tabs>
        <w:spacing w:after="0"/>
        <w:ind w:right="-1" w:firstLine="709"/>
        <w:jc w:val="both"/>
        <w:rPr>
          <w:sz w:val="30"/>
          <w:szCs w:val="30"/>
        </w:rPr>
      </w:pPr>
    </w:p>
    <w:p w14:paraId="0106A952" w14:textId="261D9B56" w:rsidR="003830A4" w:rsidRPr="00B55360" w:rsidRDefault="00E419E2" w:rsidP="00B55360">
      <w:pPr>
        <w:pStyle w:val="a6"/>
        <w:tabs>
          <w:tab w:val="left" w:pos="0"/>
        </w:tabs>
        <w:spacing w:after="0"/>
        <w:ind w:right="-1"/>
        <w:jc w:val="center"/>
        <w:rPr>
          <w:b/>
          <w:sz w:val="30"/>
          <w:szCs w:val="30"/>
        </w:rPr>
      </w:pPr>
      <w:r w:rsidRPr="00B55360">
        <w:rPr>
          <w:b/>
          <w:sz w:val="30"/>
          <w:szCs w:val="30"/>
        </w:rPr>
        <w:t>ЛИМИТ ОТВЕТСТВЕННОСТИ</w:t>
      </w:r>
      <w:r w:rsidR="0093398D" w:rsidRPr="00B55360">
        <w:rPr>
          <w:b/>
          <w:sz w:val="30"/>
          <w:szCs w:val="30"/>
        </w:rPr>
        <w:t>. СТРАХОВОЙ ВЗНОС</w:t>
      </w:r>
    </w:p>
    <w:p w14:paraId="779A5B5E" w14:textId="77777777" w:rsidR="003830A4" w:rsidRPr="00B55360" w:rsidRDefault="003830A4" w:rsidP="00B55360">
      <w:pPr>
        <w:pStyle w:val="a6"/>
        <w:tabs>
          <w:tab w:val="left" w:pos="0"/>
        </w:tabs>
        <w:spacing w:after="0"/>
        <w:ind w:right="-1" w:firstLine="709"/>
        <w:jc w:val="center"/>
        <w:rPr>
          <w:b/>
          <w:sz w:val="30"/>
          <w:szCs w:val="30"/>
        </w:rPr>
      </w:pPr>
    </w:p>
    <w:p w14:paraId="77B02845" w14:textId="6B1A6D44" w:rsidR="00A87527" w:rsidRPr="00B55360" w:rsidRDefault="00E67F5B" w:rsidP="00B55360">
      <w:pPr>
        <w:ind w:right="-1" w:firstLine="709"/>
        <w:jc w:val="both"/>
        <w:rPr>
          <w:sz w:val="30"/>
          <w:szCs w:val="30"/>
        </w:rPr>
      </w:pPr>
      <w:r w:rsidRPr="00B55360">
        <w:rPr>
          <w:sz w:val="30"/>
          <w:szCs w:val="30"/>
        </w:rPr>
        <w:t>8</w:t>
      </w:r>
      <w:r w:rsidR="009E637F" w:rsidRPr="00B55360">
        <w:rPr>
          <w:sz w:val="30"/>
          <w:szCs w:val="30"/>
        </w:rPr>
        <w:t xml:space="preserve">. </w:t>
      </w:r>
      <w:r w:rsidR="00E419E2" w:rsidRPr="00B55360">
        <w:rPr>
          <w:sz w:val="30"/>
          <w:szCs w:val="30"/>
        </w:rPr>
        <w:t>Лимит ответственности по договору страхования устанавливается по соглашению сторон</w:t>
      </w:r>
      <w:r w:rsidR="00733549" w:rsidRPr="00B55360">
        <w:rPr>
          <w:sz w:val="30"/>
          <w:szCs w:val="30"/>
        </w:rPr>
        <w:t xml:space="preserve"> в белорусских рублях (валюта лимита ответственности)</w:t>
      </w:r>
      <w:r w:rsidR="00D52339" w:rsidRPr="00B55360">
        <w:rPr>
          <w:sz w:val="30"/>
          <w:szCs w:val="30"/>
        </w:rPr>
        <w:t>.</w:t>
      </w:r>
      <w:r w:rsidR="007E4FEF" w:rsidRPr="00B55360">
        <w:rPr>
          <w:sz w:val="30"/>
          <w:szCs w:val="30"/>
        </w:rPr>
        <w:t xml:space="preserve"> </w:t>
      </w:r>
    </w:p>
    <w:p w14:paraId="0EA155A3" w14:textId="3D2349C3" w:rsidR="00E419E2" w:rsidRPr="00B55360" w:rsidRDefault="00E67F5B" w:rsidP="00B55360">
      <w:pPr>
        <w:ind w:right="-1" w:firstLine="709"/>
        <w:jc w:val="both"/>
        <w:rPr>
          <w:sz w:val="30"/>
          <w:szCs w:val="30"/>
        </w:rPr>
      </w:pPr>
      <w:r w:rsidRPr="00B55360">
        <w:rPr>
          <w:sz w:val="30"/>
          <w:szCs w:val="30"/>
        </w:rPr>
        <w:t>9</w:t>
      </w:r>
      <w:r w:rsidR="00E419E2" w:rsidRPr="00B55360">
        <w:rPr>
          <w:sz w:val="30"/>
          <w:szCs w:val="30"/>
        </w:rPr>
        <w:t xml:space="preserve">. В период действия договора страхования страхователь по соглашению со страховщиком вправе увеличить размер лимита ответственности с соответствующим перерасчетом страхового взноса за </w:t>
      </w:r>
      <w:proofErr w:type="spellStart"/>
      <w:r w:rsidR="00E419E2" w:rsidRPr="00B55360">
        <w:rPr>
          <w:sz w:val="30"/>
          <w:szCs w:val="30"/>
        </w:rPr>
        <w:t>неистекший</w:t>
      </w:r>
      <w:proofErr w:type="spellEnd"/>
      <w:r w:rsidR="00E419E2" w:rsidRPr="00B55360">
        <w:rPr>
          <w:sz w:val="30"/>
          <w:szCs w:val="30"/>
        </w:rPr>
        <w:t xml:space="preserve"> срок страхования.</w:t>
      </w:r>
    </w:p>
    <w:p w14:paraId="6A1C0768" w14:textId="0535AAAF" w:rsidR="001F0F0B" w:rsidRPr="00B55360" w:rsidRDefault="001F0F0B" w:rsidP="00B55360">
      <w:pPr>
        <w:ind w:right="-1" w:firstLine="709"/>
        <w:jc w:val="both"/>
        <w:rPr>
          <w:sz w:val="30"/>
          <w:szCs w:val="30"/>
        </w:rPr>
      </w:pPr>
      <w:r w:rsidRPr="00B55360">
        <w:rPr>
          <w:sz w:val="30"/>
          <w:szCs w:val="30"/>
        </w:rPr>
        <w:lastRenderedPageBreak/>
        <w:t>Дополнительный страховой взнос по вносимым в договор страхования изменениям, указанным в части первой настоящего пункта Правил, рассчитывается по следующей формуле:</w:t>
      </w:r>
    </w:p>
    <w:p w14:paraId="6B4CC752" w14:textId="77777777" w:rsidR="001F0F0B" w:rsidRPr="00B55360" w:rsidRDefault="001F0F0B" w:rsidP="00B55360">
      <w:pPr>
        <w:ind w:right="-1" w:firstLine="709"/>
        <w:jc w:val="center"/>
        <w:rPr>
          <w:sz w:val="30"/>
          <w:szCs w:val="30"/>
        </w:rPr>
      </w:pPr>
      <w:r w:rsidRPr="00B55360">
        <w:rPr>
          <w:b/>
          <w:sz w:val="30"/>
          <w:szCs w:val="30"/>
        </w:rPr>
        <w:t>СВ</w:t>
      </w:r>
      <w:r w:rsidRPr="00B55360">
        <w:rPr>
          <w:b/>
          <w:sz w:val="30"/>
          <w:szCs w:val="30"/>
          <w:vertAlign w:val="subscript"/>
        </w:rPr>
        <w:t>доп</w:t>
      </w:r>
      <w:r w:rsidRPr="00B55360">
        <w:rPr>
          <w:b/>
          <w:sz w:val="30"/>
          <w:szCs w:val="30"/>
        </w:rPr>
        <w:t xml:space="preserve"> = (</w:t>
      </w:r>
      <w:proofErr w:type="spellStart"/>
      <w:r w:rsidRPr="00B55360">
        <w:rPr>
          <w:b/>
          <w:sz w:val="30"/>
          <w:szCs w:val="30"/>
        </w:rPr>
        <w:t>СВ</w:t>
      </w:r>
      <w:r w:rsidRPr="00B55360">
        <w:rPr>
          <w:b/>
          <w:sz w:val="30"/>
          <w:szCs w:val="30"/>
          <w:vertAlign w:val="subscript"/>
        </w:rPr>
        <w:t>изм</w:t>
      </w:r>
      <w:proofErr w:type="spellEnd"/>
      <w:r w:rsidRPr="00B55360">
        <w:rPr>
          <w:b/>
          <w:sz w:val="30"/>
          <w:szCs w:val="30"/>
        </w:rPr>
        <w:t xml:space="preserve"> – </w:t>
      </w:r>
      <w:proofErr w:type="spellStart"/>
      <w:r w:rsidRPr="00B55360">
        <w:rPr>
          <w:b/>
          <w:sz w:val="30"/>
          <w:szCs w:val="30"/>
        </w:rPr>
        <w:t>СВ</w:t>
      </w:r>
      <w:r w:rsidRPr="00B55360">
        <w:rPr>
          <w:b/>
          <w:sz w:val="30"/>
          <w:szCs w:val="30"/>
          <w:vertAlign w:val="subscript"/>
        </w:rPr>
        <w:t>изн</w:t>
      </w:r>
      <w:proofErr w:type="spellEnd"/>
      <w:r w:rsidRPr="00B55360">
        <w:rPr>
          <w:b/>
          <w:sz w:val="30"/>
          <w:szCs w:val="30"/>
        </w:rPr>
        <w:t xml:space="preserve">) × </w:t>
      </w:r>
      <w:r w:rsidRPr="00B55360">
        <w:rPr>
          <w:b/>
          <w:sz w:val="30"/>
          <w:szCs w:val="30"/>
          <w:lang w:val="en-US"/>
        </w:rPr>
        <w:t>n</w:t>
      </w:r>
      <w:r w:rsidRPr="00B55360">
        <w:rPr>
          <w:b/>
          <w:sz w:val="30"/>
          <w:szCs w:val="30"/>
        </w:rPr>
        <w:t xml:space="preserve"> / </w:t>
      </w:r>
      <w:r w:rsidRPr="00B55360">
        <w:rPr>
          <w:b/>
          <w:sz w:val="30"/>
          <w:szCs w:val="30"/>
          <w:lang w:val="en-US"/>
        </w:rPr>
        <w:t>t</w:t>
      </w:r>
      <w:r w:rsidRPr="00B55360">
        <w:rPr>
          <w:sz w:val="30"/>
          <w:szCs w:val="30"/>
        </w:rPr>
        <w:t>, где</w:t>
      </w:r>
    </w:p>
    <w:p w14:paraId="1B93E436" w14:textId="77777777" w:rsidR="001F0F0B" w:rsidRPr="00B55360" w:rsidRDefault="001F0F0B" w:rsidP="00B55360">
      <w:pPr>
        <w:ind w:right="-1" w:firstLine="709"/>
        <w:jc w:val="both"/>
        <w:rPr>
          <w:sz w:val="30"/>
          <w:szCs w:val="30"/>
        </w:rPr>
      </w:pPr>
      <w:r w:rsidRPr="00B55360">
        <w:rPr>
          <w:sz w:val="30"/>
          <w:szCs w:val="30"/>
        </w:rPr>
        <w:t>СВ</w:t>
      </w:r>
      <w:r w:rsidRPr="00B55360">
        <w:rPr>
          <w:sz w:val="30"/>
          <w:szCs w:val="30"/>
          <w:vertAlign w:val="subscript"/>
        </w:rPr>
        <w:t>доп</w:t>
      </w:r>
      <w:r w:rsidRPr="00B55360">
        <w:rPr>
          <w:sz w:val="30"/>
          <w:szCs w:val="30"/>
        </w:rPr>
        <w:t xml:space="preserve"> – дополнительный страховой взнос;</w:t>
      </w:r>
    </w:p>
    <w:p w14:paraId="13A6B8B9" w14:textId="77777777" w:rsidR="001F0F0B" w:rsidRPr="00B55360" w:rsidRDefault="001F0F0B" w:rsidP="00B55360">
      <w:pPr>
        <w:ind w:right="-1" w:firstLine="709"/>
        <w:jc w:val="both"/>
        <w:rPr>
          <w:sz w:val="30"/>
          <w:szCs w:val="30"/>
        </w:rPr>
      </w:pPr>
      <w:proofErr w:type="spellStart"/>
      <w:r w:rsidRPr="00B55360">
        <w:rPr>
          <w:sz w:val="30"/>
          <w:szCs w:val="30"/>
        </w:rPr>
        <w:t>СВ</w:t>
      </w:r>
      <w:r w:rsidRPr="00B55360">
        <w:rPr>
          <w:sz w:val="30"/>
          <w:szCs w:val="30"/>
          <w:vertAlign w:val="subscript"/>
        </w:rPr>
        <w:t>изм</w:t>
      </w:r>
      <w:proofErr w:type="spellEnd"/>
      <w:r w:rsidRPr="00B55360">
        <w:rPr>
          <w:sz w:val="30"/>
          <w:szCs w:val="30"/>
        </w:rPr>
        <w:t xml:space="preserve"> – страховой взнос с учетом вносимых в договор страхования изменений исходя из срока действия договора страхования (</w:t>
      </w:r>
      <w:r w:rsidRPr="00B55360">
        <w:rPr>
          <w:sz w:val="30"/>
          <w:szCs w:val="30"/>
          <w:lang w:val="en-US"/>
        </w:rPr>
        <w:t>t</w:t>
      </w:r>
      <w:r w:rsidRPr="00B55360">
        <w:rPr>
          <w:sz w:val="30"/>
          <w:szCs w:val="30"/>
        </w:rPr>
        <w:t>);</w:t>
      </w:r>
    </w:p>
    <w:p w14:paraId="7E094128" w14:textId="77777777" w:rsidR="001F0F0B" w:rsidRPr="00B55360" w:rsidRDefault="001F0F0B" w:rsidP="00B55360">
      <w:pPr>
        <w:ind w:right="-1" w:firstLine="709"/>
        <w:jc w:val="both"/>
        <w:rPr>
          <w:sz w:val="30"/>
          <w:szCs w:val="30"/>
        </w:rPr>
      </w:pPr>
      <w:proofErr w:type="spellStart"/>
      <w:r w:rsidRPr="00B55360">
        <w:rPr>
          <w:sz w:val="30"/>
          <w:szCs w:val="30"/>
        </w:rPr>
        <w:t>СВ</w:t>
      </w:r>
      <w:r w:rsidRPr="00B55360">
        <w:rPr>
          <w:sz w:val="30"/>
          <w:szCs w:val="30"/>
          <w:vertAlign w:val="subscript"/>
        </w:rPr>
        <w:t>изн</w:t>
      </w:r>
      <w:proofErr w:type="spellEnd"/>
      <w:r w:rsidRPr="00B55360">
        <w:rPr>
          <w:sz w:val="30"/>
          <w:szCs w:val="30"/>
        </w:rPr>
        <w:t xml:space="preserve"> – страховой взнос по заключенному договору страхования;</w:t>
      </w:r>
    </w:p>
    <w:p w14:paraId="4415A553" w14:textId="77777777" w:rsidR="001F0F0B" w:rsidRPr="00B55360" w:rsidRDefault="001F0F0B" w:rsidP="00B55360">
      <w:pPr>
        <w:ind w:right="-1" w:firstLine="709"/>
        <w:jc w:val="both"/>
        <w:rPr>
          <w:sz w:val="30"/>
          <w:szCs w:val="30"/>
        </w:rPr>
      </w:pPr>
      <w:r w:rsidRPr="00B55360">
        <w:rPr>
          <w:sz w:val="30"/>
          <w:szCs w:val="30"/>
          <w:lang w:val="en-US"/>
        </w:rPr>
        <w:t>n</w:t>
      </w:r>
      <w:r w:rsidRPr="00B55360">
        <w:rPr>
          <w:sz w:val="30"/>
          <w:szCs w:val="30"/>
        </w:rPr>
        <w:t xml:space="preserve"> – </w:t>
      </w:r>
      <w:proofErr w:type="gramStart"/>
      <w:r w:rsidRPr="00B55360">
        <w:rPr>
          <w:sz w:val="30"/>
          <w:szCs w:val="30"/>
        </w:rPr>
        <w:t>срок</w:t>
      </w:r>
      <w:proofErr w:type="gramEnd"/>
      <w:r w:rsidRPr="00B55360">
        <w:rPr>
          <w:sz w:val="30"/>
          <w:szCs w:val="30"/>
        </w:rPr>
        <w:t xml:space="preserve"> действия договора страхования, оставшийся до окончания договора страхования со дня внесения в договор страхования изменений (в днях);</w:t>
      </w:r>
    </w:p>
    <w:p w14:paraId="0D743C7E" w14:textId="77777777" w:rsidR="001F0F0B" w:rsidRPr="00B55360" w:rsidRDefault="001F0F0B" w:rsidP="00B55360">
      <w:pPr>
        <w:ind w:right="-1" w:firstLine="709"/>
        <w:jc w:val="both"/>
        <w:rPr>
          <w:sz w:val="30"/>
          <w:szCs w:val="30"/>
        </w:rPr>
      </w:pPr>
      <w:r w:rsidRPr="00B55360">
        <w:rPr>
          <w:sz w:val="30"/>
          <w:szCs w:val="30"/>
          <w:lang w:val="en-US"/>
        </w:rPr>
        <w:t>t</w:t>
      </w:r>
      <w:r w:rsidRPr="00B55360">
        <w:rPr>
          <w:sz w:val="30"/>
          <w:szCs w:val="30"/>
        </w:rPr>
        <w:t xml:space="preserve"> – </w:t>
      </w:r>
      <w:proofErr w:type="gramStart"/>
      <w:r w:rsidRPr="00B55360">
        <w:rPr>
          <w:sz w:val="30"/>
          <w:szCs w:val="30"/>
        </w:rPr>
        <w:t>срок</w:t>
      </w:r>
      <w:proofErr w:type="gramEnd"/>
      <w:r w:rsidRPr="00B55360">
        <w:rPr>
          <w:sz w:val="30"/>
          <w:szCs w:val="30"/>
        </w:rPr>
        <w:t xml:space="preserve"> действия заключенного договора страхования (в днях).</w:t>
      </w:r>
    </w:p>
    <w:p w14:paraId="3F41715C" w14:textId="5CF22CAE" w:rsidR="001F0F0B" w:rsidRPr="00B55360" w:rsidRDefault="001F0F0B" w:rsidP="00B55360">
      <w:pPr>
        <w:ind w:right="-1" w:firstLine="709"/>
        <w:jc w:val="both"/>
        <w:rPr>
          <w:sz w:val="30"/>
          <w:szCs w:val="30"/>
        </w:rPr>
      </w:pPr>
      <w:r w:rsidRPr="00B55360">
        <w:rPr>
          <w:sz w:val="30"/>
          <w:szCs w:val="30"/>
        </w:rPr>
        <w:t xml:space="preserve">Дополнительный страховой взнос уплачивается единовременно при заключении договора о внесении изменений в условия страхования, изложенные в договоре страхования (страховом полисе). </w:t>
      </w:r>
    </w:p>
    <w:p w14:paraId="19E16A27" w14:textId="77777777" w:rsidR="0093398D" w:rsidRPr="00B55360" w:rsidRDefault="0093398D" w:rsidP="00B55360">
      <w:pPr>
        <w:ind w:right="-1" w:firstLine="709"/>
        <w:jc w:val="both"/>
        <w:rPr>
          <w:sz w:val="30"/>
          <w:szCs w:val="30"/>
        </w:rPr>
      </w:pPr>
      <w:r w:rsidRPr="00B55360">
        <w:rPr>
          <w:sz w:val="30"/>
          <w:szCs w:val="30"/>
        </w:rPr>
        <w:t>Действие договора страхования на новых условиях начинается со дня, следующего за днем уплаты дополнительного страхового взноса.</w:t>
      </w:r>
    </w:p>
    <w:p w14:paraId="6FDA7682" w14:textId="695209ED" w:rsidR="0093398D" w:rsidRPr="00B55360" w:rsidRDefault="0093398D" w:rsidP="00B55360">
      <w:pPr>
        <w:ind w:right="-1" w:firstLine="709"/>
        <w:jc w:val="both"/>
        <w:rPr>
          <w:sz w:val="30"/>
          <w:szCs w:val="30"/>
        </w:rPr>
      </w:pPr>
      <w:r w:rsidRPr="00B55360">
        <w:rPr>
          <w:sz w:val="30"/>
          <w:szCs w:val="30"/>
        </w:rPr>
        <w:t>1</w:t>
      </w:r>
      <w:r w:rsidR="002B4B24" w:rsidRPr="00B55360">
        <w:rPr>
          <w:sz w:val="30"/>
          <w:szCs w:val="30"/>
        </w:rPr>
        <w:t>0</w:t>
      </w:r>
      <w:r w:rsidRPr="00B55360">
        <w:rPr>
          <w:sz w:val="30"/>
          <w:szCs w:val="30"/>
        </w:rPr>
        <w:t>. Размер страхового взноса определяется страховщиком исходя из лимита ответственности и действующих страховых тарифов, включающих базовые страховые тарифы (Приложение №1 к настоящим Правилам) и корректировочные коэффициенты к базовым страховым тарифам, утвержденные локальным правовым актом (распоряжением) страховщика.</w:t>
      </w:r>
    </w:p>
    <w:p w14:paraId="1587AFBE" w14:textId="7C07EC9B" w:rsidR="00807CFA" w:rsidRPr="00B55360" w:rsidRDefault="0093398D" w:rsidP="00B55360">
      <w:pPr>
        <w:ind w:right="-1" w:firstLine="709"/>
        <w:jc w:val="both"/>
        <w:rPr>
          <w:sz w:val="30"/>
          <w:szCs w:val="30"/>
        </w:rPr>
      </w:pPr>
      <w:r w:rsidRPr="00B55360">
        <w:rPr>
          <w:sz w:val="30"/>
          <w:szCs w:val="30"/>
        </w:rPr>
        <w:t>1</w:t>
      </w:r>
      <w:r w:rsidR="002B4B24" w:rsidRPr="00B55360">
        <w:rPr>
          <w:sz w:val="30"/>
          <w:szCs w:val="30"/>
        </w:rPr>
        <w:t>1</w:t>
      </w:r>
      <w:r w:rsidRPr="00B55360">
        <w:rPr>
          <w:sz w:val="30"/>
          <w:szCs w:val="30"/>
        </w:rPr>
        <w:t xml:space="preserve">. </w:t>
      </w:r>
      <w:r w:rsidR="00144031" w:rsidRPr="00B55360">
        <w:rPr>
          <w:sz w:val="30"/>
          <w:szCs w:val="30"/>
        </w:rPr>
        <w:t xml:space="preserve">Страховой взнос по договору страхования уплачивается страхователем </w:t>
      </w:r>
      <w:r w:rsidR="00733549" w:rsidRPr="00B55360">
        <w:rPr>
          <w:sz w:val="30"/>
          <w:szCs w:val="30"/>
        </w:rPr>
        <w:t xml:space="preserve">в </w:t>
      </w:r>
      <w:r w:rsidR="00D52339" w:rsidRPr="00B55360">
        <w:rPr>
          <w:sz w:val="30"/>
          <w:szCs w:val="30"/>
        </w:rPr>
        <w:t>валюте лимита ответственности</w:t>
      </w:r>
      <w:r w:rsidR="00733549" w:rsidRPr="00B55360">
        <w:rPr>
          <w:sz w:val="30"/>
          <w:szCs w:val="30"/>
        </w:rPr>
        <w:t xml:space="preserve"> </w:t>
      </w:r>
      <w:r w:rsidR="00144031" w:rsidRPr="00B55360">
        <w:rPr>
          <w:sz w:val="30"/>
          <w:szCs w:val="30"/>
        </w:rPr>
        <w:t>единовременно при его заключении.</w:t>
      </w:r>
    </w:p>
    <w:p w14:paraId="3A4A697F" w14:textId="08B7D523" w:rsidR="00144031" w:rsidRPr="00B55360" w:rsidRDefault="003D3143" w:rsidP="00B55360">
      <w:pPr>
        <w:ind w:right="-1" w:firstLine="709"/>
        <w:jc w:val="both"/>
        <w:rPr>
          <w:sz w:val="30"/>
          <w:szCs w:val="30"/>
        </w:rPr>
      </w:pPr>
      <w:r w:rsidRPr="00B55360">
        <w:rPr>
          <w:sz w:val="30"/>
          <w:szCs w:val="30"/>
        </w:rPr>
        <w:t>1</w:t>
      </w:r>
      <w:r w:rsidR="002B4B24" w:rsidRPr="00B55360">
        <w:rPr>
          <w:sz w:val="30"/>
          <w:szCs w:val="30"/>
        </w:rPr>
        <w:t>2</w:t>
      </w:r>
      <w:r w:rsidRPr="00B55360">
        <w:rPr>
          <w:sz w:val="30"/>
          <w:szCs w:val="30"/>
        </w:rPr>
        <w:t xml:space="preserve">. </w:t>
      </w:r>
      <w:r w:rsidR="00144031" w:rsidRPr="00B55360">
        <w:rPr>
          <w:sz w:val="30"/>
          <w:szCs w:val="30"/>
        </w:rPr>
        <w:t>Страховой взнос по договору страхования уплачивается страхователем путем безналичных расчетов или наличными денежными средствами в установленном законодательством порядке.</w:t>
      </w:r>
    </w:p>
    <w:p w14:paraId="53BDF3F1" w14:textId="5B42AD77" w:rsidR="00144031" w:rsidRPr="00B55360" w:rsidRDefault="00144031" w:rsidP="00B55360">
      <w:pPr>
        <w:ind w:right="-1" w:firstLine="709"/>
        <w:jc w:val="both"/>
        <w:rPr>
          <w:sz w:val="30"/>
          <w:szCs w:val="30"/>
        </w:rPr>
      </w:pPr>
      <w:r w:rsidRPr="00B55360">
        <w:rPr>
          <w:sz w:val="30"/>
          <w:szCs w:val="30"/>
        </w:rPr>
        <w:t>Днем уплаты страхового взноса по договору страхования считается:</w:t>
      </w:r>
    </w:p>
    <w:p w14:paraId="39445757" w14:textId="77777777" w:rsidR="00144031" w:rsidRPr="00B55360" w:rsidRDefault="00144031" w:rsidP="00B55360">
      <w:pPr>
        <w:ind w:right="-1" w:firstLine="709"/>
        <w:jc w:val="both"/>
        <w:rPr>
          <w:sz w:val="30"/>
          <w:szCs w:val="30"/>
        </w:rPr>
      </w:pPr>
      <w:r w:rsidRPr="00B55360">
        <w:rPr>
          <w:sz w:val="30"/>
          <w:szCs w:val="30"/>
        </w:rPr>
        <w:t>при расчетах наличными денежными средствами – день уплаты денежных средств в кассу страховщика (его представителю);</w:t>
      </w:r>
    </w:p>
    <w:p w14:paraId="0DD788F0" w14:textId="77777777" w:rsidR="00144031" w:rsidRPr="00B55360" w:rsidRDefault="00144031" w:rsidP="00B55360">
      <w:pPr>
        <w:ind w:right="-1" w:firstLine="709"/>
        <w:jc w:val="both"/>
        <w:rPr>
          <w:sz w:val="30"/>
          <w:szCs w:val="30"/>
        </w:rPr>
      </w:pPr>
      <w:r w:rsidRPr="00B55360">
        <w:rPr>
          <w:sz w:val="30"/>
          <w:szCs w:val="30"/>
        </w:rPr>
        <w:t>при безналичных расчетах (в том числе при перечислении наличных денежных средств через банк или иное учреждение, осуществляющее перевод денежных средств) – день поступления денежных средств на счет страховщика (его представителя);</w:t>
      </w:r>
    </w:p>
    <w:p w14:paraId="733A363E" w14:textId="0E3EFBAD" w:rsidR="00E13F24" w:rsidRPr="00B55360" w:rsidRDefault="00144031" w:rsidP="00B55360">
      <w:pPr>
        <w:ind w:right="-1" w:firstLine="709"/>
        <w:jc w:val="both"/>
        <w:rPr>
          <w:rStyle w:val="fontstyle21"/>
        </w:rPr>
      </w:pPr>
      <w:r w:rsidRPr="00B55360">
        <w:rPr>
          <w:sz w:val="30"/>
          <w:szCs w:val="30"/>
        </w:rPr>
        <w:t>при расчетах с использованием банковских платежных карточек – документально подтвержденный день списания денежных средств со счета страхователя (например, карт-чеком банка, совершим данную операцию, или иным документом, подтверждающим проведение операции по счету).</w:t>
      </w:r>
    </w:p>
    <w:p w14:paraId="196BA5CC" w14:textId="77777777" w:rsidR="003830A4" w:rsidRPr="00B55360" w:rsidRDefault="003830A4" w:rsidP="00B55360">
      <w:pPr>
        <w:pStyle w:val="aa"/>
        <w:tabs>
          <w:tab w:val="left" w:pos="0"/>
          <w:tab w:val="left" w:pos="1638"/>
        </w:tabs>
        <w:ind w:left="709" w:right="-1" w:firstLine="0"/>
        <w:rPr>
          <w:sz w:val="30"/>
          <w:szCs w:val="30"/>
        </w:rPr>
      </w:pPr>
    </w:p>
    <w:p w14:paraId="707E1A28" w14:textId="77777777" w:rsidR="008E2088" w:rsidRDefault="008E2088" w:rsidP="00B55360">
      <w:pPr>
        <w:pStyle w:val="aa"/>
        <w:tabs>
          <w:tab w:val="left" w:pos="0"/>
          <w:tab w:val="left" w:pos="1638"/>
        </w:tabs>
        <w:ind w:left="0" w:right="-1" w:firstLine="0"/>
        <w:jc w:val="center"/>
        <w:rPr>
          <w:b/>
          <w:sz w:val="30"/>
          <w:szCs w:val="30"/>
        </w:rPr>
      </w:pPr>
    </w:p>
    <w:p w14:paraId="1FD6948D" w14:textId="77777777" w:rsidR="008E2088" w:rsidRDefault="008E2088" w:rsidP="00B55360">
      <w:pPr>
        <w:pStyle w:val="aa"/>
        <w:tabs>
          <w:tab w:val="left" w:pos="0"/>
          <w:tab w:val="left" w:pos="1638"/>
        </w:tabs>
        <w:ind w:left="0" w:right="-1" w:firstLine="0"/>
        <w:jc w:val="center"/>
        <w:rPr>
          <w:b/>
          <w:sz w:val="30"/>
          <w:szCs w:val="30"/>
        </w:rPr>
      </w:pPr>
    </w:p>
    <w:p w14:paraId="51C455AE" w14:textId="13F457BC" w:rsidR="003830A4" w:rsidRPr="00B55360" w:rsidRDefault="003830A4" w:rsidP="00B55360">
      <w:pPr>
        <w:pStyle w:val="aa"/>
        <w:tabs>
          <w:tab w:val="left" w:pos="0"/>
          <w:tab w:val="left" w:pos="1638"/>
        </w:tabs>
        <w:ind w:left="0" w:right="-1" w:firstLine="0"/>
        <w:jc w:val="center"/>
        <w:rPr>
          <w:b/>
          <w:sz w:val="30"/>
          <w:szCs w:val="30"/>
        </w:rPr>
      </w:pPr>
      <w:r w:rsidRPr="00B55360">
        <w:rPr>
          <w:b/>
          <w:sz w:val="30"/>
          <w:szCs w:val="30"/>
        </w:rPr>
        <w:lastRenderedPageBreak/>
        <w:t>ПОРЯДОК ЗАКЛЮЧЕНИЯ ДОГОВОРА СТРАХОВАНИЯ</w:t>
      </w:r>
    </w:p>
    <w:p w14:paraId="7417D47E" w14:textId="77777777" w:rsidR="003830A4" w:rsidRPr="00B55360" w:rsidRDefault="003830A4" w:rsidP="00B55360">
      <w:pPr>
        <w:pStyle w:val="aa"/>
        <w:tabs>
          <w:tab w:val="left" w:pos="0"/>
          <w:tab w:val="left" w:pos="1638"/>
        </w:tabs>
        <w:ind w:left="709" w:right="-1" w:firstLine="0"/>
        <w:jc w:val="center"/>
        <w:rPr>
          <w:b/>
          <w:sz w:val="30"/>
          <w:szCs w:val="30"/>
        </w:rPr>
      </w:pPr>
    </w:p>
    <w:p w14:paraId="54E435AB" w14:textId="270B3AE6" w:rsidR="003145CF" w:rsidRPr="00B55360" w:rsidRDefault="003145CF" w:rsidP="00B55360">
      <w:pPr>
        <w:ind w:right="-1" w:firstLine="709"/>
        <w:jc w:val="both"/>
        <w:rPr>
          <w:sz w:val="30"/>
          <w:szCs w:val="30"/>
        </w:rPr>
      </w:pPr>
      <w:r w:rsidRPr="00B55360">
        <w:rPr>
          <w:sz w:val="30"/>
          <w:szCs w:val="30"/>
        </w:rPr>
        <w:t>1</w:t>
      </w:r>
      <w:r w:rsidR="002B4B24" w:rsidRPr="00B55360">
        <w:rPr>
          <w:sz w:val="30"/>
          <w:szCs w:val="30"/>
        </w:rPr>
        <w:t>3</w:t>
      </w:r>
      <w:r w:rsidRPr="00B55360">
        <w:rPr>
          <w:sz w:val="30"/>
          <w:szCs w:val="30"/>
        </w:rPr>
        <w:t>. Договор страхования заключается в письменной форме и на условиях настоящих Правил страхования, принятых страхователем путем присоединения к договору страхования.</w:t>
      </w:r>
    </w:p>
    <w:p w14:paraId="77078318" w14:textId="77777777" w:rsidR="003145CF" w:rsidRPr="00B55360" w:rsidRDefault="003145CF" w:rsidP="00B55360">
      <w:pPr>
        <w:ind w:right="-1" w:firstLine="709"/>
        <w:jc w:val="both"/>
        <w:rPr>
          <w:sz w:val="30"/>
          <w:szCs w:val="30"/>
        </w:rPr>
      </w:pPr>
      <w:r w:rsidRPr="00B55360">
        <w:rPr>
          <w:sz w:val="30"/>
          <w:szCs w:val="30"/>
        </w:rPr>
        <w:t>К договору страхования (страховому полису) должны прилагаться Правила страхования, что удостоверяется записью в нем.</w:t>
      </w:r>
    </w:p>
    <w:p w14:paraId="6398BA2C" w14:textId="51EBD14A" w:rsidR="003145CF" w:rsidRPr="00B55360" w:rsidRDefault="003145CF" w:rsidP="00B55360">
      <w:pPr>
        <w:ind w:right="-1" w:firstLine="709"/>
        <w:jc w:val="both"/>
        <w:rPr>
          <w:sz w:val="30"/>
          <w:szCs w:val="30"/>
        </w:rPr>
      </w:pPr>
      <w:r w:rsidRPr="00B55360">
        <w:rPr>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страхователя и выгодоприобретателя.</w:t>
      </w:r>
    </w:p>
    <w:p w14:paraId="1541E793" w14:textId="62B6E23D" w:rsidR="003145CF" w:rsidRPr="00B55360" w:rsidRDefault="00D52339" w:rsidP="00B55360">
      <w:pPr>
        <w:ind w:right="-1" w:firstLine="709"/>
        <w:jc w:val="both"/>
        <w:rPr>
          <w:sz w:val="30"/>
          <w:szCs w:val="30"/>
        </w:rPr>
      </w:pPr>
      <w:r w:rsidRPr="00B55360">
        <w:rPr>
          <w:sz w:val="30"/>
          <w:szCs w:val="30"/>
        </w:rPr>
        <w:t>1</w:t>
      </w:r>
      <w:r w:rsidR="002B4B24" w:rsidRPr="00B55360">
        <w:rPr>
          <w:sz w:val="30"/>
          <w:szCs w:val="30"/>
        </w:rPr>
        <w:t>4</w:t>
      </w:r>
      <w:r w:rsidR="003145CF" w:rsidRPr="00B55360">
        <w:rPr>
          <w:sz w:val="30"/>
          <w:szCs w:val="30"/>
        </w:rPr>
        <w:t>. Договор страхования может быть заключен путем составления одного документа, а также путем 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 либо вручения страховщиком страхователю на основании его письменного заявления (Приложение №2 к настоящим Правилам) страхового полиса, подписанного ими.</w:t>
      </w:r>
    </w:p>
    <w:p w14:paraId="0A3B5CB7" w14:textId="0F638BD5" w:rsidR="00DD2A01" w:rsidRPr="00B55360" w:rsidRDefault="00DD2A01" w:rsidP="00B55360">
      <w:pPr>
        <w:ind w:right="-1" w:firstLine="709"/>
        <w:jc w:val="both"/>
        <w:rPr>
          <w:sz w:val="30"/>
          <w:szCs w:val="30"/>
        </w:rPr>
      </w:pPr>
      <w:r w:rsidRPr="00B55360">
        <w:rPr>
          <w:sz w:val="30"/>
          <w:szCs w:val="30"/>
        </w:rPr>
        <w:t>Одновременно с заявлением о страховании страхователь представляет страховщику следующие документы</w:t>
      </w:r>
      <w:r w:rsidR="00C576E7" w:rsidRPr="00B55360">
        <w:rPr>
          <w:sz w:val="30"/>
          <w:szCs w:val="30"/>
        </w:rPr>
        <w:t xml:space="preserve"> </w:t>
      </w:r>
      <w:r w:rsidR="005327CA" w:rsidRPr="00B55360">
        <w:rPr>
          <w:sz w:val="30"/>
          <w:szCs w:val="30"/>
        </w:rPr>
        <w:t>(их копии, заверенные руководителем страхователя)</w:t>
      </w:r>
      <w:r w:rsidRPr="00B55360">
        <w:rPr>
          <w:sz w:val="30"/>
          <w:szCs w:val="30"/>
        </w:rPr>
        <w:t>:</w:t>
      </w:r>
    </w:p>
    <w:p w14:paraId="22607CAC" w14:textId="238D15B1" w:rsidR="00DD2A01" w:rsidRPr="00B55360" w:rsidRDefault="00C576E7" w:rsidP="00B55360">
      <w:pPr>
        <w:ind w:right="-1" w:firstLine="709"/>
        <w:jc w:val="both"/>
        <w:rPr>
          <w:sz w:val="30"/>
          <w:szCs w:val="30"/>
        </w:rPr>
      </w:pPr>
      <w:r w:rsidRPr="00B55360">
        <w:rPr>
          <w:snapToGrid w:val="0"/>
          <w:sz w:val="30"/>
          <w:szCs w:val="30"/>
        </w:rPr>
        <w:t>учредительные документы, свидетельство о государственной регистрации, карточку с образцами подписей и оттиском печати страхователя (при ее наличии) – если договор страхования заключается с данным страхователем впервые или данные документы претерпели изменения с момента заключения предыдущего договора страхования</w:t>
      </w:r>
      <w:r w:rsidR="00DD2A01" w:rsidRPr="00B55360">
        <w:rPr>
          <w:sz w:val="30"/>
          <w:szCs w:val="30"/>
        </w:rPr>
        <w:t>;</w:t>
      </w:r>
    </w:p>
    <w:p w14:paraId="326A8572" w14:textId="2C5A72BB" w:rsidR="00DD2A01" w:rsidRPr="00B55360" w:rsidRDefault="00DD2A01" w:rsidP="00B55360">
      <w:pPr>
        <w:ind w:right="-1" w:firstLine="709"/>
        <w:jc w:val="both"/>
        <w:rPr>
          <w:sz w:val="30"/>
          <w:szCs w:val="30"/>
        </w:rPr>
      </w:pPr>
      <w:r w:rsidRPr="00B55360">
        <w:rPr>
          <w:sz w:val="30"/>
          <w:szCs w:val="30"/>
        </w:rPr>
        <w:t>финансовые и бухгалтерские документы страхователя за последний финансовый год и на последнюю отчетную дату, иные материалы о платежеспособности страхователя;</w:t>
      </w:r>
    </w:p>
    <w:p w14:paraId="5E0E7730" w14:textId="6C1F6FDF" w:rsidR="00DD2A01" w:rsidRPr="00B55360" w:rsidRDefault="00DD2A01" w:rsidP="00B55360">
      <w:pPr>
        <w:ind w:right="-1" w:firstLine="709"/>
        <w:jc w:val="both"/>
        <w:rPr>
          <w:color w:val="FF0000"/>
          <w:sz w:val="30"/>
          <w:szCs w:val="30"/>
        </w:rPr>
      </w:pPr>
      <w:r w:rsidRPr="00B55360">
        <w:rPr>
          <w:sz w:val="30"/>
          <w:szCs w:val="30"/>
        </w:rPr>
        <w:t>справки из банков об оборотах страхователя по текущим (расчетным) счетам за последние шесть месяцев с помесячной разбивкой.</w:t>
      </w:r>
    </w:p>
    <w:p w14:paraId="3F7C3252" w14:textId="77777777" w:rsidR="00DD2A01" w:rsidRPr="00B55360" w:rsidRDefault="00DD2A01" w:rsidP="00B55360">
      <w:pPr>
        <w:ind w:right="-1" w:firstLine="709"/>
        <w:jc w:val="both"/>
        <w:rPr>
          <w:sz w:val="30"/>
          <w:szCs w:val="30"/>
        </w:rPr>
      </w:pPr>
      <w:r w:rsidRPr="00B55360">
        <w:rPr>
          <w:sz w:val="30"/>
          <w:szCs w:val="30"/>
        </w:rPr>
        <w:t>Страховщик вправе требовать у страхователя и иные документы, необходимые для определения степени риска и принятия решения о заключении договора страхования.</w:t>
      </w:r>
    </w:p>
    <w:p w14:paraId="6B9B6515" w14:textId="64F7C516" w:rsidR="00A87527" w:rsidRPr="00B55360" w:rsidRDefault="00A87527" w:rsidP="00B55360">
      <w:pPr>
        <w:ind w:right="-1" w:firstLine="709"/>
        <w:jc w:val="both"/>
        <w:rPr>
          <w:sz w:val="30"/>
          <w:szCs w:val="30"/>
        </w:rPr>
      </w:pPr>
      <w:r w:rsidRPr="00B55360">
        <w:rPr>
          <w:sz w:val="30"/>
          <w:szCs w:val="30"/>
        </w:rPr>
        <w:t xml:space="preserve">Ответственность за достоверность предоставленной информации, содержащейся в заявлении о </w:t>
      </w:r>
      <w:r w:rsidR="00DD2A01" w:rsidRPr="00B55360">
        <w:rPr>
          <w:sz w:val="30"/>
          <w:szCs w:val="30"/>
        </w:rPr>
        <w:t xml:space="preserve">страховании и </w:t>
      </w:r>
      <w:r w:rsidR="00C576E7" w:rsidRPr="00B55360">
        <w:rPr>
          <w:sz w:val="30"/>
          <w:szCs w:val="30"/>
        </w:rPr>
        <w:t>прилагаемых к нему</w:t>
      </w:r>
      <w:r w:rsidR="00DD2A01" w:rsidRPr="00B55360">
        <w:rPr>
          <w:sz w:val="30"/>
          <w:szCs w:val="30"/>
        </w:rPr>
        <w:t xml:space="preserve"> документах</w:t>
      </w:r>
      <w:r w:rsidRPr="00B55360">
        <w:rPr>
          <w:sz w:val="30"/>
          <w:szCs w:val="30"/>
        </w:rPr>
        <w:t xml:space="preserve">, несет </w:t>
      </w:r>
      <w:r w:rsidR="00C53F8B" w:rsidRPr="00B55360">
        <w:rPr>
          <w:sz w:val="30"/>
          <w:szCs w:val="30"/>
        </w:rPr>
        <w:t>с</w:t>
      </w:r>
      <w:r w:rsidRPr="00B55360">
        <w:rPr>
          <w:sz w:val="30"/>
          <w:szCs w:val="30"/>
        </w:rPr>
        <w:t>трахователь.</w:t>
      </w:r>
    </w:p>
    <w:p w14:paraId="4DAAAC26" w14:textId="6F4B8BCA" w:rsidR="00A87527" w:rsidRPr="00B55360" w:rsidRDefault="002B4B24" w:rsidP="00B55360">
      <w:pPr>
        <w:ind w:right="-1" w:firstLine="709"/>
        <w:jc w:val="both"/>
        <w:rPr>
          <w:sz w:val="30"/>
          <w:szCs w:val="30"/>
        </w:rPr>
      </w:pPr>
      <w:r w:rsidRPr="00B55360">
        <w:rPr>
          <w:sz w:val="30"/>
          <w:szCs w:val="30"/>
        </w:rPr>
        <w:t>15</w:t>
      </w:r>
      <w:r w:rsidR="00C53F8B" w:rsidRPr="00B55360">
        <w:rPr>
          <w:sz w:val="30"/>
          <w:szCs w:val="30"/>
        </w:rPr>
        <w:t xml:space="preserve">. </w:t>
      </w:r>
      <w:r w:rsidR="00A87527" w:rsidRPr="00B55360">
        <w:rPr>
          <w:sz w:val="30"/>
          <w:szCs w:val="30"/>
        </w:rPr>
        <w:t xml:space="preserve">При заключении договора страхования </w:t>
      </w:r>
      <w:r w:rsidR="00C53F8B" w:rsidRPr="00B55360">
        <w:rPr>
          <w:sz w:val="30"/>
          <w:szCs w:val="30"/>
        </w:rPr>
        <w:t>с</w:t>
      </w:r>
      <w:r w:rsidR="00A87527" w:rsidRPr="00B55360">
        <w:rPr>
          <w:sz w:val="30"/>
          <w:szCs w:val="30"/>
        </w:rPr>
        <w:t xml:space="preserve">трахователь обязан сообщить </w:t>
      </w:r>
      <w:r w:rsidR="00C53F8B" w:rsidRPr="00B55360">
        <w:rPr>
          <w:sz w:val="30"/>
          <w:szCs w:val="30"/>
        </w:rPr>
        <w:t>с</w:t>
      </w:r>
      <w:r w:rsidR="00A87527" w:rsidRPr="00B55360">
        <w:rPr>
          <w:sz w:val="30"/>
          <w:szCs w:val="30"/>
        </w:rPr>
        <w:t xml:space="preserve">траховщику все известные </w:t>
      </w:r>
      <w:r w:rsidR="004C3FD9" w:rsidRPr="00B55360">
        <w:rPr>
          <w:sz w:val="30"/>
          <w:szCs w:val="30"/>
        </w:rPr>
        <w:t>ему</w:t>
      </w:r>
      <w:r w:rsidR="00A87527" w:rsidRPr="00B55360">
        <w:rPr>
          <w:sz w:val="30"/>
          <w:szCs w:val="30"/>
        </w:rPr>
        <w:t xml:space="preserve">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или не должны быть известны </w:t>
      </w:r>
      <w:r w:rsidR="00C53F8B" w:rsidRPr="00B55360">
        <w:rPr>
          <w:sz w:val="30"/>
          <w:szCs w:val="30"/>
        </w:rPr>
        <w:t>с</w:t>
      </w:r>
      <w:r w:rsidR="00A87527" w:rsidRPr="00B55360">
        <w:rPr>
          <w:sz w:val="30"/>
          <w:szCs w:val="30"/>
        </w:rPr>
        <w:t>траховщику.</w:t>
      </w:r>
    </w:p>
    <w:p w14:paraId="279B0612" w14:textId="77777777" w:rsidR="00A87527" w:rsidRPr="00B55360" w:rsidRDefault="00A87527" w:rsidP="00B55360">
      <w:pPr>
        <w:ind w:right="-1" w:firstLine="709"/>
        <w:jc w:val="both"/>
        <w:rPr>
          <w:sz w:val="30"/>
          <w:szCs w:val="30"/>
        </w:rPr>
      </w:pPr>
      <w:r w:rsidRPr="00B55360">
        <w:rPr>
          <w:sz w:val="30"/>
          <w:szCs w:val="30"/>
        </w:rPr>
        <w:lastRenderedPageBreak/>
        <w:t xml:space="preserve">Существенными признаются во всяком случае обстоятельства, предусмотренные в договоре страхования (страховом полисе) на основании письменного заявления </w:t>
      </w:r>
      <w:r w:rsidR="00C53F8B" w:rsidRPr="00B55360">
        <w:rPr>
          <w:sz w:val="30"/>
          <w:szCs w:val="30"/>
        </w:rPr>
        <w:t>с</w:t>
      </w:r>
      <w:r w:rsidRPr="00B55360">
        <w:rPr>
          <w:sz w:val="30"/>
          <w:szCs w:val="30"/>
        </w:rPr>
        <w:t>трахователя.</w:t>
      </w:r>
    </w:p>
    <w:p w14:paraId="0144B955" w14:textId="6A578B6C" w:rsidR="00A87527" w:rsidRPr="00B55360" w:rsidRDefault="002B4B24" w:rsidP="00B55360">
      <w:pPr>
        <w:ind w:right="-1" w:firstLine="709"/>
        <w:jc w:val="both"/>
        <w:rPr>
          <w:sz w:val="30"/>
          <w:szCs w:val="30"/>
        </w:rPr>
      </w:pPr>
      <w:r w:rsidRPr="00B55360">
        <w:rPr>
          <w:sz w:val="30"/>
          <w:szCs w:val="30"/>
        </w:rPr>
        <w:t>16</w:t>
      </w:r>
      <w:r w:rsidR="00C53F8B" w:rsidRPr="00B55360">
        <w:rPr>
          <w:sz w:val="30"/>
          <w:szCs w:val="30"/>
        </w:rPr>
        <w:t xml:space="preserve">. </w:t>
      </w:r>
      <w:r w:rsidR="00A87527" w:rsidRPr="00B55360">
        <w:rPr>
          <w:sz w:val="30"/>
          <w:szCs w:val="30"/>
        </w:rPr>
        <w:t xml:space="preserve">Если договор страхования заключен при отсутствии ответов </w:t>
      </w:r>
      <w:r w:rsidR="00C53F8B" w:rsidRPr="00B55360">
        <w:rPr>
          <w:sz w:val="30"/>
          <w:szCs w:val="30"/>
        </w:rPr>
        <w:t>с</w:t>
      </w:r>
      <w:r w:rsidR="00A87527" w:rsidRPr="00B55360">
        <w:rPr>
          <w:sz w:val="30"/>
          <w:szCs w:val="30"/>
        </w:rPr>
        <w:t xml:space="preserve">трахователя на какие-либо вопросы </w:t>
      </w:r>
      <w:r w:rsidR="00C53F8B" w:rsidRPr="00B55360">
        <w:rPr>
          <w:sz w:val="30"/>
          <w:szCs w:val="30"/>
        </w:rPr>
        <w:t>с</w:t>
      </w:r>
      <w:r w:rsidR="00A87527" w:rsidRPr="00B55360">
        <w:rPr>
          <w:sz w:val="30"/>
          <w:szCs w:val="30"/>
        </w:rPr>
        <w:t xml:space="preserve">траховщика, </w:t>
      </w:r>
      <w:r w:rsidR="00C53F8B" w:rsidRPr="00B55360">
        <w:rPr>
          <w:sz w:val="30"/>
          <w:szCs w:val="30"/>
        </w:rPr>
        <w:t>с</w:t>
      </w:r>
      <w:r w:rsidR="00A87527" w:rsidRPr="00B55360">
        <w:rPr>
          <w:sz w:val="30"/>
          <w:szCs w:val="30"/>
        </w:rPr>
        <w:t>траховщик не может впоследствии</w:t>
      </w:r>
      <w:r w:rsidR="004C3FD9" w:rsidRPr="00B55360">
        <w:rPr>
          <w:sz w:val="30"/>
          <w:szCs w:val="30"/>
        </w:rPr>
        <w:t xml:space="preserve"> требовать расторжения договора страхования</w:t>
      </w:r>
      <w:r w:rsidR="00A87527" w:rsidRPr="00B55360">
        <w:rPr>
          <w:sz w:val="30"/>
          <w:szCs w:val="30"/>
        </w:rPr>
        <w:t xml:space="preserve"> либо признания его недействительным на том основании, что соответствующие обстоятельства не были сообщены </w:t>
      </w:r>
      <w:r w:rsidR="00C53F8B" w:rsidRPr="00B55360">
        <w:rPr>
          <w:sz w:val="30"/>
          <w:szCs w:val="30"/>
        </w:rPr>
        <w:t>с</w:t>
      </w:r>
      <w:r w:rsidR="00A87527" w:rsidRPr="00B55360">
        <w:rPr>
          <w:sz w:val="30"/>
          <w:szCs w:val="30"/>
        </w:rPr>
        <w:t>трахователем.</w:t>
      </w:r>
    </w:p>
    <w:p w14:paraId="4486AEB9" w14:textId="0047901A" w:rsidR="00A87527" w:rsidRPr="00B55360" w:rsidRDefault="00A87527" w:rsidP="00B55360">
      <w:pPr>
        <w:ind w:right="-1" w:firstLine="709"/>
        <w:jc w:val="both"/>
        <w:rPr>
          <w:sz w:val="30"/>
          <w:szCs w:val="30"/>
        </w:rPr>
      </w:pPr>
      <w:r w:rsidRPr="00B55360">
        <w:rPr>
          <w:sz w:val="30"/>
          <w:szCs w:val="30"/>
        </w:rPr>
        <w:t xml:space="preserve">Если после заключения договора страхования будет установлено, что </w:t>
      </w:r>
      <w:r w:rsidR="00C53F8B" w:rsidRPr="00B55360">
        <w:rPr>
          <w:sz w:val="30"/>
          <w:szCs w:val="30"/>
        </w:rPr>
        <w:t>с</w:t>
      </w:r>
      <w:r w:rsidRPr="00B55360">
        <w:rPr>
          <w:sz w:val="30"/>
          <w:szCs w:val="30"/>
        </w:rPr>
        <w:t xml:space="preserve">трахователь сообщил </w:t>
      </w:r>
      <w:r w:rsidR="00C53F8B" w:rsidRPr="00B55360">
        <w:rPr>
          <w:sz w:val="30"/>
          <w:szCs w:val="30"/>
        </w:rPr>
        <w:t>с</w:t>
      </w:r>
      <w:r w:rsidRPr="00B55360">
        <w:rPr>
          <w:sz w:val="30"/>
          <w:szCs w:val="30"/>
        </w:rPr>
        <w:t xml:space="preserve">траховщику заведомо ложные сведения об обстоятельствах, указанных в пункте </w:t>
      </w:r>
      <w:r w:rsidR="00675B47" w:rsidRPr="00B55360">
        <w:rPr>
          <w:sz w:val="30"/>
          <w:szCs w:val="30"/>
        </w:rPr>
        <w:t>15</w:t>
      </w:r>
      <w:r w:rsidR="006B4383" w:rsidRPr="00B55360">
        <w:rPr>
          <w:sz w:val="30"/>
          <w:szCs w:val="30"/>
        </w:rPr>
        <w:t xml:space="preserve"> настоящих</w:t>
      </w:r>
      <w:r w:rsidRPr="00B55360">
        <w:rPr>
          <w:sz w:val="30"/>
          <w:szCs w:val="30"/>
        </w:rPr>
        <w:t xml:space="preserve"> Правил, </w:t>
      </w:r>
      <w:r w:rsidR="00C53F8B" w:rsidRPr="00B55360">
        <w:rPr>
          <w:sz w:val="30"/>
          <w:szCs w:val="30"/>
        </w:rPr>
        <w:t>с</w:t>
      </w:r>
      <w:r w:rsidRPr="00B55360">
        <w:rPr>
          <w:sz w:val="30"/>
          <w:szCs w:val="30"/>
        </w:rPr>
        <w:t>траховщик вправе потребовать признания договора недействительным и применения последствий, предусмотренных пунктом 2 статьи 180 Гражданского кодекса Республики Беларусь.</w:t>
      </w:r>
    </w:p>
    <w:p w14:paraId="7DE9B590" w14:textId="77777777" w:rsidR="00A87527" w:rsidRPr="00B55360" w:rsidRDefault="00A87527" w:rsidP="00B55360">
      <w:pPr>
        <w:ind w:right="-1" w:firstLine="709"/>
        <w:jc w:val="both"/>
        <w:rPr>
          <w:sz w:val="30"/>
          <w:szCs w:val="30"/>
        </w:rPr>
      </w:pPr>
      <w:r w:rsidRPr="00B55360">
        <w:rPr>
          <w:sz w:val="30"/>
          <w:szCs w:val="30"/>
        </w:rPr>
        <w:t xml:space="preserve">Требование </w:t>
      </w:r>
      <w:r w:rsidR="00C53F8B" w:rsidRPr="00B55360">
        <w:rPr>
          <w:sz w:val="30"/>
          <w:szCs w:val="30"/>
        </w:rPr>
        <w:t>с</w:t>
      </w:r>
      <w:r w:rsidRPr="00B55360">
        <w:rPr>
          <w:sz w:val="30"/>
          <w:szCs w:val="30"/>
        </w:rPr>
        <w:t xml:space="preserve">траховщика о признании договора страхования недействительным не подлежит удовлетворению, если обстоятельства, о которых умолчал </w:t>
      </w:r>
      <w:r w:rsidR="00C53F8B" w:rsidRPr="00B55360">
        <w:rPr>
          <w:sz w:val="30"/>
          <w:szCs w:val="30"/>
        </w:rPr>
        <w:t>с</w:t>
      </w:r>
      <w:r w:rsidRPr="00B55360">
        <w:rPr>
          <w:sz w:val="30"/>
          <w:szCs w:val="30"/>
        </w:rPr>
        <w:t>трахователь, уже отпали.</w:t>
      </w:r>
    </w:p>
    <w:p w14:paraId="3DBD6BED" w14:textId="357291B5" w:rsidR="00026B7B" w:rsidRPr="00B55360" w:rsidRDefault="002B4B24" w:rsidP="00B55360">
      <w:pPr>
        <w:ind w:right="-1" w:firstLine="709"/>
        <w:jc w:val="both"/>
        <w:rPr>
          <w:sz w:val="30"/>
          <w:szCs w:val="30"/>
        </w:rPr>
      </w:pPr>
      <w:r w:rsidRPr="00B55360">
        <w:rPr>
          <w:sz w:val="30"/>
          <w:szCs w:val="30"/>
        </w:rPr>
        <w:t>17</w:t>
      </w:r>
      <w:r w:rsidR="00026B7B" w:rsidRPr="00B55360">
        <w:rPr>
          <w:sz w:val="30"/>
          <w:szCs w:val="30"/>
        </w:rPr>
        <w:t xml:space="preserve">. В случае утраты договора страхования (страхового полиса) в период его действия страхователю на основании его письменного заявления выдается копия договора страхования (дубликат страхового полиса), после чего утраченный </w:t>
      </w:r>
      <w:r w:rsidR="00153D48" w:rsidRPr="00201092">
        <w:rPr>
          <w:sz w:val="30"/>
          <w:szCs w:val="30"/>
        </w:rPr>
        <w:t>экземпляр</w:t>
      </w:r>
      <w:r w:rsidR="00153D48">
        <w:rPr>
          <w:sz w:val="30"/>
          <w:szCs w:val="30"/>
        </w:rPr>
        <w:t xml:space="preserve"> </w:t>
      </w:r>
      <w:r w:rsidR="00026B7B" w:rsidRPr="00B55360">
        <w:rPr>
          <w:sz w:val="30"/>
          <w:szCs w:val="30"/>
        </w:rPr>
        <w:t>договор</w:t>
      </w:r>
      <w:r w:rsidR="00153D48">
        <w:rPr>
          <w:sz w:val="30"/>
          <w:szCs w:val="30"/>
        </w:rPr>
        <w:t>а</w:t>
      </w:r>
      <w:r w:rsidR="00026B7B" w:rsidRPr="00B55360">
        <w:rPr>
          <w:sz w:val="30"/>
          <w:szCs w:val="30"/>
        </w:rPr>
        <w:t xml:space="preserve"> страхования (страховой полис) считается недействительным и страховые выплаты по нему не производятся.</w:t>
      </w:r>
    </w:p>
    <w:p w14:paraId="725E4FA4" w14:textId="737F0125" w:rsidR="00026B7B" w:rsidRPr="00B55360" w:rsidRDefault="002B4B24" w:rsidP="00B55360">
      <w:pPr>
        <w:tabs>
          <w:tab w:val="left" w:pos="1418"/>
        </w:tabs>
        <w:ind w:right="-1" w:firstLine="709"/>
        <w:contextualSpacing/>
        <w:jc w:val="both"/>
        <w:rPr>
          <w:rStyle w:val="fontstyle21"/>
        </w:rPr>
      </w:pPr>
      <w:r w:rsidRPr="00B55360">
        <w:rPr>
          <w:sz w:val="30"/>
          <w:szCs w:val="30"/>
        </w:rPr>
        <w:t>18</w:t>
      </w:r>
      <w:r w:rsidR="00026B7B" w:rsidRPr="00B55360">
        <w:rPr>
          <w:sz w:val="30"/>
          <w:szCs w:val="30"/>
        </w:rPr>
        <w:t xml:space="preserve">. </w:t>
      </w:r>
      <w:r w:rsidR="00026B7B" w:rsidRPr="00B55360">
        <w:rPr>
          <w:rStyle w:val="fontstyle21"/>
        </w:rPr>
        <w:t>Договор страхования заключается на срок 1 год.</w:t>
      </w:r>
    </w:p>
    <w:p w14:paraId="427C6E03" w14:textId="00D72D44" w:rsidR="00A87527" w:rsidRPr="00B55360" w:rsidRDefault="002B4B24" w:rsidP="00B55360">
      <w:pPr>
        <w:ind w:right="-1" w:firstLine="709"/>
        <w:jc w:val="both"/>
        <w:rPr>
          <w:sz w:val="30"/>
          <w:szCs w:val="30"/>
        </w:rPr>
      </w:pPr>
      <w:r w:rsidRPr="00B55360">
        <w:rPr>
          <w:sz w:val="30"/>
          <w:szCs w:val="30"/>
        </w:rPr>
        <w:t>19</w:t>
      </w:r>
      <w:r w:rsidR="006B4383" w:rsidRPr="00B55360">
        <w:rPr>
          <w:sz w:val="30"/>
          <w:szCs w:val="30"/>
        </w:rPr>
        <w:t xml:space="preserve">. </w:t>
      </w:r>
      <w:r w:rsidR="00A87527" w:rsidRPr="00B55360">
        <w:rPr>
          <w:sz w:val="30"/>
          <w:szCs w:val="30"/>
        </w:rPr>
        <w:t>Договор страхования вступает в силу по соглашению сторон с 00 часов 00 минут любого дня со дня, следующего за днем уплаты страхово</w:t>
      </w:r>
      <w:r w:rsidR="00737E35" w:rsidRPr="00B55360">
        <w:rPr>
          <w:sz w:val="30"/>
          <w:szCs w:val="30"/>
        </w:rPr>
        <w:t>го</w:t>
      </w:r>
      <w:r w:rsidR="00A87527" w:rsidRPr="00B55360">
        <w:rPr>
          <w:sz w:val="30"/>
          <w:szCs w:val="30"/>
        </w:rPr>
        <w:t xml:space="preserve"> </w:t>
      </w:r>
      <w:r w:rsidR="00737E35" w:rsidRPr="00B55360">
        <w:rPr>
          <w:sz w:val="30"/>
          <w:szCs w:val="30"/>
        </w:rPr>
        <w:t>взноса</w:t>
      </w:r>
      <w:r w:rsidR="006D5BF5" w:rsidRPr="00B55360">
        <w:rPr>
          <w:sz w:val="30"/>
          <w:szCs w:val="30"/>
        </w:rPr>
        <w:t xml:space="preserve"> </w:t>
      </w:r>
      <w:r w:rsidR="0073310F" w:rsidRPr="00B55360">
        <w:rPr>
          <w:sz w:val="30"/>
          <w:szCs w:val="30"/>
        </w:rPr>
        <w:t>с</w:t>
      </w:r>
      <w:r w:rsidR="00A87527" w:rsidRPr="00B55360">
        <w:rPr>
          <w:sz w:val="30"/>
          <w:szCs w:val="30"/>
        </w:rPr>
        <w:t xml:space="preserve">траховщику </w:t>
      </w:r>
      <w:r w:rsidR="004112D4" w:rsidRPr="00B55360">
        <w:rPr>
          <w:sz w:val="30"/>
          <w:szCs w:val="30"/>
        </w:rPr>
        <w:t>(</w:t>
      </w:r>
      <w:r w:rsidR="00A87527" w:rsidRPr="00B55360">
        <w:rPr>
          <w:sz w:val="30"/>
          <w:szCs w:val="30"/>
        </w:rPr>
        <w:t>его</w:t>
      </w:r>
      <w:r w:rsidR="00737E35" w:rsidRPr="00B55360">
        <w:rPr>
          <w:sz w:val="30"/>
          <w:szCs w:val="30"/>
        </w:rPr>
        <w:t xml:space="preserve"> представителю</w:t>
      </w:r>
      <w:r w:rsidR="004112D4" w:rsidRPr="00B55360">
        <w:rPr>
          <w:sz w:val="30"/>
          <w:szCs w:val="30"/>
        </w:rPr>
        <w:t>)</w:t>
      </w:r>
      <w:r w:rsidR="00737E35" w:rsidRPr="00B55360">
        <w:rPr>
          <w:sz w:val="30"/>
          <w:szCs w:val="30"/>
        </w:rPr>
        <w:t>,</w:t>
      </w:r>
      <w:r w:rsidR="00A87527" w:rsidRPr="00B55360">
        <w:rPr>
          <w:sz w:val="30"/>
          <w:szCs w:val="30"/>
        </w:rPr>
        <w:t xml:space="preserve"> указанному в договоре страхования.</w:t>
      </w:r>
    </w:p>
    <w:p w14:paraId="3A954118" w14:textId="577E8834" w:rsidR="00A87527" w:rsidRPr="00B55360" w:rsidRDefault="004112D4" w:rsidP="00B55360">
      <w:pPr>
        <w:ind w:right="-1" w:firstLine="709"/>
        <w:jc w:val="both"/>
        <w:rPr>
          <w:sz w:val="30"/>
          <w:szCs w:val="30"/>
        </w:rPr>
      </w:pPr>
      <w:r w:rsidRPr="00B55360">
        <w:rPr>
          <w:sz w:val="30"/>
          <w:szCs w:val="30"/>
        </w:rPr>
        <w:t>2</w:t>
      </w:r>
      <w:r w:rsidR="002B4B24" w:rsidRPr="00B55360">
        <w:rPr>
          <w:sz w:val="30"/>
          <w:szCs w:val="30"/>
        </w:rPr>
        <w:t>0</w:t>
      </w:r>
      <w:r w:rsidRPr="00B55360">
        <w:rPr>
          <w:sz w:val="30"/>
          <w:szCs w:val="30"/>
        </w:rPr>
        <w:t>.</w:t>
      </w:r>
      <w:r w:rsidR="0073310F" w:rsidRPr="00B55360">
        <w:rPr>
          <w:sz w:val="30"/>
          <w:szCs w:val="30"/>
        </w:rPr>
        <w:t xml:space="preserve"> </w:t>
      </w:r>
      <w:r w:rsidR="00A87527" w:rsidRPr="00B55360">
        <w:rPr>
          <w:sz w:val="30"/>
          <w:szCs w:val="30"/>
        </w:rPr>
        <w:t xml:space="preserve">Страхование, обусловленное договором, распространяется на страховые случаи, произошедшие после вступления договора страхования в силу, и заканчивается в </w:t>
      </w:r>
      <w:r w:rsidR="004C3FD9" w:rsidRPr="00B55360">
        <w:rPr>
          <w:sz w:val="30"/>
          <w:szCs w:val="30"/>
        </w:rPr>
        <w:t>00</w:t>
      </w:r>
      <w:r w:rsidR="00A87527" w:rsidRPr="00B55360">
        <w:rPr>
          <w:sz w:val="30"/>
          <w:szCs w:val="30"/>
        </w:rPr>
        <w:t xml:space="preserve"> час</w:t>
      </w:r>
      <w:r w:rsidR="004C3FD9" w:rsidRPr="00B55360">
        <w:rPr>
          <w:sz w:val="30"/>
          <w:szCs w:val="30"/>
        </w:rPr>
        <w:t>ов</w:t>
      </w:r>
      <w:r w:rsidR="00A87527" w:rsidRPr="00B55360">
        <w:rPr>
          <w:sz w:val="30"/>
          <w:szCs w:val="30"/>
        </w:rPr>
        <w:t xml:space="preserve"> 00 минут дня,</w:t>
      </w:r>
      <w:r w:rsidR="004C3FD9" w:rsidRPr="00B55360">
        <w:rPr>
          <w:sz w:val="30"/>
          <w:szCs w:val="30"/>
        </w:rPr>
        <w:t xml:space="preserve"> следующего за днем,</w:t>
      </w:r>
      <w:r w:rsidR="00A87527" w:rsidRPr="00B55360">
        <w:rPr>
          <w:sz w:val="30"/>
          <w:szCs w:val="30"/>
        </w:rPr>
        <w:t xml:space="preserve"> указанн</w:t>
      </w:r>
      <w:r w:rsidR="004C3FD9" w:rsidRPr="00B55360">
        <w:rPr>
          <w:sz w:val="30"/>
          <w:szCs w:val="30"/>
        </w:rPr>
        <w:t>ым</w:t>
      </w:r>
      <w:r w:rsidR="00A87527" w:rsidRPr="00B55360">
        <w:rPr>
          <w:sz w:val="30"/>
          <w:szCs w:val="30"/>
        </w:rPr>
        <w:t xml:space="preserve"> в договоре страхования</w:t>
      </w:r>
      <w:r w:rsidR="004C3FD9" w:rsidRPr="00B55360">
        <w:rPr>
          <w:sz w:val="30"/>
          <w:szCs w:val="30"/>
        </w:rPr>
        <w:t xml:space="preserve"> (страховом полисе)</w:t>
      </w:r>
      <w:r w:rsidR="00A87527" w:rsidRPr="00B55360">
        <w:rPr>
          <w:sz w:val="30"/>
          <w:szCs w:val="30"/>
        </w:rPr>
        <w:t xml:space="preserve"> как д</w:t>
      </w:r>
      <w:r w:rsidR="004C3FD9" w:rsidRPr="00B55360">
        <w:rPr>
          <w:sz w:val="30"/>
          <w:szCs w:val="30"/>
        </w:rPr>
        <w:t>ата</w:t>
      </w:r>
      <w:r w:rsidR="00A87527" w:rsidRPr="00B55360">
        <w:rPr>
          <w:sz w:val="30"/>
          <w:szCs w:val="30"/>
        </w:rPr>
        <w:t xml:space="preserve"> окончания срока его действия.</w:t>
      </w:r>
    </w:p>
    <w:p w14:paraId="0AEF0958" w14:textId="33440F39" w:rsidR="00A87527" w:rsidRPr="00B55360" w:rsidRDefault="004112D4" w:rsidP="00B55360">
      <w:pPr>
        <w:ind w:right="-1" w:firstLine="709"/>
        <w:jc w:val="both"/>
        <w:rPr>
          <w:sz w:val="30"/>
          <w:szCs w:val="30"/>
        </w:rPr>
      </w:pPr>
      <w:r w:rsidRPr="00B55360">
        <w:rPr>
          <w:sz w:val="30"/>
          <w:szCs w:val="30"/>
        </w:rPr>
        <w:t>2</w:t>
      </w:r>
      <w:r w:rsidR="002B4B24" w:rsidRPr="00B55360">
        <w:rPr>
          <w:sz w:val="30"/>
          <w:szCs w:val="30"/>
        </w:rPr>
        <w:t>1</w:t>
      </w:r>
      <w:r w:rsidR="0073310F" w:rsidRPr="00B55360">
        <w:rPr>
          <w:sz w:val="30"/>
          <w:szCs w:val="30"/>
        </w:rPr>
        <w:t xml:space="preserve">. </w:t>
      </w:r>
      <w:r w:rsidR="00A87527" w:rsidRPr="00B55360">
        <w:rPr>
          <w:sz w:val="30"/>
          <w:szCs w:val="30"/>
        </w:rPr>
        <w:t>При заключении договора страхования на новый срок до истечения действия предыдущего договор страхования вступает в силу с 00 часов 00 минут дня, следующего за днем окончания срока действия предыдущего договора</w:t>
      </w:r>
      <w:r w:rsidR="00DA0B0A" w:rsidRPr="00B55360">
        <w:rPr>
          <w:sz w:val="30"/>
          <w:szCs w:val="30"/>
        </w:rPr>
        <w:t xml:space="preserve"> страхования</w:t>
      </w:r>
      <w:r w:rsidR="00747466" w:rsidRPr="00B55360">
        <w:rPr>
          <w:sz w:val="30"/>
          <w:szCs w:val="30"/>
        </w:rPr>
        <w:t>, но не ранее даты уплаты страхового взноса</w:t>
      </w:r>
      <w:r w:rsidR="00A87527" w:rsidRPr="00B55360">
        <w:rPr>
          <w:sz w:val="30"/>
          <w:szCs w:val="30"/>
        </w:rPr>
        <w:t>.</w:t>
      </w:r>
    </w:p>
    <w:p w14:paraId="6890B4E0" w14:textId="77777777" w:rsidR="003830A4" w:rsidRPr="00B55360" w:rsidRDefault="003830A4" w:rsidP="00B55360">
      <w:pPr>
        <w:pStyle w:val="aa"/>
        <w:tabs>
          <w:tab w:val="left" w:pos="0"/>
          <w:tab w:val="left" w:pos="1638"/>
        </w:tabs>
        <w:ind w:left="709" w:right="-1" w:firstLine="0"/>
        <w:rPr>
          <w:sz w:val="30"/>
          <w:szCs w:val="30"/>
        </w:rPr>
      </w:pPr>
    </w:p>
    <w:p w14:paraId="1277D91C" w14:textId="77777777" w:rsidR="00A87527" w:rsidRPr="00B55360" w:rsidRDefault="003830A4" w:rsidP="00B55360">
      <w:pPr>
        <w:pStyle w:val="1"/>
        <w:keepNext w:val="0"/>
        <w:keepLines w:val="0"/>
        <w:widowControl w:val="0"/>
        <w:tabs>
          <w:tab w:val="left" w:pos="0"/>
          <w:tab w:val="left" w:pos="1637"/>
          <w:tab w:val="left" w:pos="1638"/>
        </w:tabs>
        <w:autoSpaceDE w:val="0"/>
        <w:autoSpaceDN w:val="0"/>
        <w:spacing w:before="0"/>
        <w:ind w:right="-1"/>
        <w:jc w:val="center"/>
        <w:rPr>
          <w:rFonts w:ascii="Times New Roman" w:hAnsi="Times New Roman" w:cs="Times New Roman"/>
          <w:b/>
          <w:color w:val="auto"/>
          <w:sz w:val="30"/>
          <w:szCs w:val="30"/>
        </w:rPr>
      </w:pPr>
      <w:r w:rsidRPr="00B55360">
        <w:rPr>
          <w:rFonts w:ascii="Times New Roman" w:hAnsi="Times New Roman" w:cs="Times New Roman"/>
          <w:b/>
          <w:color w:val="auto"/>
          <w:sz w:val="30"/>
          <w:szCs w:val="30"/>
        </w:rPr>
        <w:t>ПРЕКРАЩЕНИЕ ДЕЙСТВИЯ ДОГОВОРА СТРАХОВАНИЯ</w:t>
      </w:r>
    </w:p>
    <w:p w14:paraId="1AD0B195" w14:textId="77777777" w:rsidR="003830A4" w:rsidRPr="00B55360" w:rsidRDefault="003830A4" w:rsidP="00B55360">
      <w:pPr>
        <w:ind w:right="-1"/>
      </w:pPr>
    </w:p>
    <w:p w14:paraId="533973A0" w14:textId="7D50BD12" w:rsidR="00A87527" w:rsidRPr="00B55360" w:rsidRDefault="004762D3" w:rsidP="00B55360">
      <w:pPr>
        <w:ind w:right="-1" w:firstLine="709"/>
        <w:jc w:val="both"/>
        <w:rPr>
          <w:sz w:val="30"/>
          <w:szCs w:val="30"/>
        </w:rPr>
      </w:pPr>
      <w:r w:rsidRPr="00B55360">
        <w:rPr>
          <w:sz w:val="30"/>
          <w:szCs w:val="30"/>
        </w:rPr>
        <w:t>2</w:t>
      </w:r>
      <w:r w:rsidR="002B4B24" w:rsidRPr="00B55360">
        <w:rPr>
          <w:sz w:val="30"/>
          <w:szCs w:val="30"/>
        </w:rPr>
        <w:t>2</w:t>
      </w:r>
      <w:r w:rsidR="000F2166" w:rsidRPr="00B55360">
        <w:rPr>
          <w:sz w:val="30"/>
          <w:szCs w:val="30"/>
        </w:rPr>
        <w:t xml:space="preserve">. </w:t>
      </w:r>
      <w:r w:rsidR="00A87527" w:rsidRPr="00B55360">
        <w:rPr>
          <w:sz w:val="30"/>
          <w:szCs w:val="30"/>
        </w:rPr>
        <w:t>Договор страхования прекращается в случаях:</w:t>
      </w:r>
    </w:p>
    <w:p w14:paraId="5E159A70" w14:textId="1066E6C1" w:rsidR="00A87527" w:rsidRPr="00B55360" w:rsidRDefault="006724FC" w:rsidP="00B55360">
      <w:pPr>
        <w:ind w:right="-1" w:firstLine="709"/>
        <w:jc w:val="both"/>
        <w:rPr>
          <w:sz w:val="30"/>
          <w:szCs w:val="30"/>
        </w:rPr>
      </w:pPr>
      <w:r w:rsidRPr="00B55360">
        <w:rPr>
          <w:sz w:val="30"/>
          <w:szCs w:val="30"/>
        </w:rPr>
        <w:lastRenderedPageBreak/>
        <w:t>2</w:t>
      </w:r>
      <w:r w:rsidR="002B4B24" w:rsidRPr="00B55360">
        <w:rPr>
          <w:sz w:val="30"/>
          <w:szCs w:val="30"/>
        </w:rPr>
        <w:t>2</w:t>
      </w:r>
      <w:r w:rsidR="000F2166" w:rsidRPr="00B55360">
        <w:rPr>
          <w:sz w:val="30"/>
          <w:szCs w:val="30"/>
        </w:rPr>
        <w:t xml:space="preserve">.1. </w:t>
      </w:r>
      <w:r w:rsidR="00A87527" w:rsidRPr="00B55360">
        <w:rPr>
          <w:sz w:val="30"/>
          <w:szCs w:val="30"/>
        </w:rPr>
        <w:t>истечения срока</w:t>
      </w:r>
      <w:r w:rsidR="000F2166" w:rsidRPr="00B55360">
        <w:rPr>
          <w:sz w:val="30"/>
          <w:szCs w:val="30"/>
        </w:rPr>
        <w:t xml:space="preserve"> его</w:t>
      </w:r>
      <w:r w:rsidR="00A87527" w:rsidRPr="00B55360">
        <w:rPr>
          <w:sz w:val="30"/>
          <w:szCs w:val="30"/>
        </w:rPr>
        <w:t xml:space="preserve"> действия;</w:t>
      </w:r>
    </w:p>
    <w:p w14:paraId="7DD2A84E" w14:textId="7A99D87E" w:rsidR="00A87527" w:rsidRPr="00B55360" w:rsidRDefault="006724FC" w:rsidP="00B55360">
      <w:pPr>
        <w:ind w:right="-1" w:firstLine="709"/>
        <w:jc w:val="both"/>
        <w:rPr>
          <w:sz w:val="30"/>
          <w:szCs w:val="30"/>
        </w:rPr>
      </w:pPr>
      <w:r w:rsidRPr="00B55360">
        <w:rPr>
          <w:sz w:val="30"/>
          <w:szCs w:val="30"/>
        </w:rPr>
        <w:t>2</w:t>
      </w:r>
      <w:r w:rsidR="002B4B24" w:rsidRPr="00B55360">
        <w:rPr>
          <w:sz w:val="30"/>
          <w:szCs w:val="30"/>
        </w:rPr>
        <w:t>2</w:t>
      </w:r>
      <w:r w:rsidR="000F2166" w:rsidRPr="00B55360">
        <w:rPr>
          <w:sz w:val="30"/>
          <w:szCs w:val="30"/>
        </w:rPr>
        <w:t xml:space="preserve">.2. </w:t>
      </w:r>
      <w:r w:rsidR="00A87527" w:rsidRPr="00B55360">
        <w:rPr>
          <w:sz w:val="30"/>
          <w:szCs w:val="30"/>
        </w:rPr>
        <w:t xml:space="preserve">выполнения </w:t>
      </w:r>
      <w:r w:rsidR="000F2166" w:rsidRPr="00B55360">
        <w:rPr>
          <w:sz w:val="30"/>
          <w:szCs w:val="30"/>
        </w:rPr>
        <w:t>с</w:t>
      </w:r>
      <w:r w:rsidR="00A87527" w:rsidRPr="00B55360">
        <w:rPr>
          <w:sz w:val="30"/>
          <w:szCs w:val="30"/>
        </w:rPr>
        <w:t>траховщиком обязательств по договору</w:t>
      </w:r>
      <w:r w:rsidR="000F2166" w:rsidRPr="00B55360">
        <w:rPr>
          <w:sz w:val="30"/>
          <w:szCs w:val="30"/>
        </w:rPr>
        <w:t xml:space="preserve"> страхования</w:t>
      </w:r>
      <w:r w:rsidR="00A87527" w:rsidRPr="00B55360">
        <w:rPr>
          <w:sz w:val="30"/>
          <w:szCs w:val="30"/>
        </w:rPr>
        <w:t xml:space="preserve"> в полном объеме;</w:t>
      </w:r>
    </w:p>
    <w:p w14:paraId="44290928" w14:textId="3655C462" w:rsidR="00A87527" w:rsidRPr="00B55360" w:rsidRDefault="006724FC" w:rsidP="00B55360">
      <w:pPr>
        <w:ind w:right="-1" w:firstLine="709"/>
        <w:jc w:val="both"/>
        <w:rPr>
          <w:sz w:val="30"/>
          <w:szCs w:val="30"/>
        </w:rPr>
      </w:pPr>
      <w:r w:rsidRPr="00B55360">
        <w:rPr>
          <w:sz w:val="30"/>
          <w:szCs w:val="30"/>
        </w:rPr>
        <w:t>2</w:t>
      </w:r>
      <w:r w:rsidR="002B4B24" w:rsidRPr="00B55360">
        <w:rPr>
          <w:sz w:val="30"/>
          <w:szCs w:val="30"/>
        </w:rPr>
        <w:t>2</w:t>
      </w:r>
      <w:r w:rsidR="000F2166" w:rsidRPr="00B55360">
        <w:rPr>
          <w:sz w:val="30"/>
          <w:szCs w:val="30"/>
        </w:rPr>
        <w:t xml:space="preserve">.3. </w:t>
      </w:r>
      <w:r w:rsidR="00A87527" w:rsidRPr="00B55360">
        <w:rPr>
          <w:sz w:val="30"/>
          <w:szCs w:val="30"/>
        </w:rPr>
        <w:t>если после вступления его в силу возможность наступления страхового случая отпала, и страхование прекратилось по обстоятельст</w:t>
      </w:r>
      <w:r w:rsidR="003E2ED3" w:rsidRPr="00B55360">
        <w:rPr>
          <w:sz w:val="30"/>
          <w:szCs w:val="30"/>
        </w:rPr>
        <w:t>вам иным, чем страховой случай</w:t>
      </w:r>
      <w:r w:rsidR="00A87527" w:rsidRPr="00B55360">
        <w:rPr>
          <w:sz w:val="30"/>
          <w:szCs w:val="30"/>
        </w:rPr>
        <w:t>;</w:t>
      </w:r>
    </w:p>
    <w:p w14:paraId="693239C4" w14:textId="413EF6FE" w:rsidR="00A87527" w:rsidRPr="00B55360" w:rsidRDefault="006724FC" w:rsidP="00B55360">
      <w:pPr>
        <w:ind w:right="-1" w:firstLine="709"/>
        <w:jc w:val="both"/>
        <w:rPr>
          <w:sz w:val="30"/>
          <w:szCs w:val="30"/>
        </w:rPr>
      </w:pPr>
      <w:r w:rsidRPr="00B55360">
        <w:rPr>
          <w:sz w:val="30"/>
          <w:szCs w:val="30"/>
        </w:rPr>
        <w:t>2</w:t>
      </w:r>
      <w:r w:rsidR="002B4B24" w:rsidRPr="00B55360">
        <w:rPr>
          <w:sz w:val="30"/>
          <w:szCs w:val="30"/>
        </w:rPr>
        <w:t>2</w:t>
      </w:r>
      <w:r w:rsidR="000F2166" w:rsidRPr="00B55360">
        <w:rPr>
          <w:sz w:val="30"/>
          <w:szCs w:val="30"/>
        </w:rPr>
        <w:t>.</w:t>
      </w:r>
      <w:r w:rsidR="003E2ED3" w:rsidRPr="00B55360">
        <w:rPr>
          <w:sz w:val="30"/>
          <w:szCs w:val="30"/>
        </w:rPr>
        <w:t>4</w:t>
      </w:r>
      <w:r w:rsidR="000F2166" w:rsidRPr="00B55360">
        <w:rPr>
          <w:sz w:val="30"/>
          <w:szCs w:val="30"/>
        </w:rPr>
        <w:t xml:space="preserve">. </w:t>
      </w:r>
      <w:r w:rsidR="00A87527" w:rsidRPr="00B55360">
        <w:rPr>
          <w:sz w:val="30"/>
          <w:szCs w:val="30"/>
        </w:rPr>
        <w:t xml:space="preserve">отказа </w:t>
      </w:r>
      <w:r w:rsidR="000F2166" w:rsidRPr="00B55360">
        <w:rPr>
          <w:sz w:val="30"/>
          <w:szCs w:val="30"/>
        </w:rPr>
        <w:t>с</w:t>
      </w:r>
      <w:r w:rsidR="00A87527" w:rsidRPr="00B55360">
        <w:rPr>
          <w:sz w:val="30"/>
          <w:szCs w:val="30"/>
        </w:rPr>
        <w:t xml:space="preserve">трахователя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w:t>
      </w:r>
      <w:r w:rsidR="003E2ED3" w:rsidRPr="00B55360">
        <w:rPr>
          <w:sz w:val="30"/>
          <w:szCs w:val="30"/>
        </w:rPr>
        <w:t>2</w:t>
      </w:r>
      <w:r w:rsidR="002B4B24" w:rsidRPr="00B55360">
        <w:rPr>
          <w:sz w:val="30"/>
          <w:szCs w:val="30"/>
        </w:rPr>
        <w:t>2</w:t>
      </w:r>
      <w:r w:rsidR="00A87527" w:rsidRPr="00B55360">
        <w:rPr>
          <w:sz w:val="30"/>
          <w:szCs w:val="30"/>
        </w:rPr>
        <w:t>.</w:t>
      </w:r>
      <w:r w:rsidR="003E2ED3" w:rsidRPr="00B55360">
        <w:rPr>
          <w:sz w:val="30"/>
          <w:szCs w:val="30"/>
        </w:rPr>
        <w:t>3</w:t>
      </w:r>
      <w:r w:rsidR="000F2166" w:rsidRPr="00B55360">
        <w:rPr>
          <w:sz w:val="30"/>
          <w:szCs w:val="30"/>
        </w:rPr>
        <w:t xml:space="preserve"> настоящего пункта</w:t>
      </w:r>
      <w:r w:rsidR="00A87527" w:rsidRPr="00B55360">
        <w:rPr>
          <w:sz w:val="30"/>
          <w:szCs w:val="30"/>
        </w:rPr>
        <w:t xml:space="preserve"> Правил;</w:t>
      </w:r>
    </w:p>
    <w:p w14:paraId="46DEF0D0" w14:textId="523D1A4A" w:rsidR="00A87527" w:rsidRPr="00B55360" w:rsidRDefault="004762D3" w:rsidP="00B55360">
      <w:pPr>
        <w:ind w:right="-1" w:firstLine="709"/>
        <w:jc w:val="both"/>
        <w:rPr>
          <w:sz w:val="30"/>
          <w:szCs w:val="30"/>
        </w:rPr>
      </w:pPr>
      <w:r w:rsidRPr="00B55360">
        <w:rPr>
          <w:sz w:val="30"/>
          <w:szCs w:val="30"/>
        </w:rPr>
        <w:t>2</w:t>
      </w:r>
      <w:r w:rsidR="002B4B24" w:rsidRPr="00B55360">
        <w:rPr>
          <w:sz w:val="30"/>
          <w:szCs w:val="30"/>
        </w:rPr>
        <w:t>2</w:t>
      </w:r>
      <w:r w:rsidR="000F2166" w:rsidRPr="00B55360">
        <w:rPr>
          <w:sz w:val="30"/>
          <w:szCs w:val="30"/>
        </w:rPr>
        <w:t>.</w:t>
      </w:r>
      <w:r w:rsidR="007A3F9B" w:rsidRPr="00B55360">
        <w:rPr>
          <w:sz w:val="30"/>
          <w:szCs w:val="30"/>
        </w:rPr>
        <w:t>5</w:t>
      </w:r>
      <w:r w:rsidR="000F2166" w:rsidRPr="00B55360">
        <w:rPr>
          <w:sz w:val="30"/>
          <w:szCs w:val="30"/>
        </w:rPr>
        <w:t xml:space="preserve">. </w:t>
      </w:r>
      <w:r w:rsidR="00A94A8F" w:rsidRPr="00B55360">
        <w:rPr>
          <w:sz w:val="30"/>
          <w:szCs w:val="30"/>
        </w:rPr>
        <w:t>по соглашению страховщика и страхователя</w:t>
      </w:r>
      <w:r w:rsidR="00A87527" w:rsidRPr="00B55360">
        <w:rPr>
          <w:sz w:val="30"/>
          <w:szCs w:val="30"/>
        </w:rPr>
        <w:t>, оформленно</w:t>
      </w:r>
      <w:r w:rsidR="00A94A8F" w:rsidRPr="00B55360">
        <w:rPr>
          <w:sz w:val="30"/>
          <w:szCs w:val="30"/>
        </w:rPr>
        <w:t>му</w:t>
      </w:r>
      <w:r w:rsidR="009026FD" w:rsidRPr="00B55360">
        <w:rPr>
          <w:sz w:val="30"/>
          <w:szCs w:val="30"/>
        </w:rPr>
        <w:t xml:space="preserve"> в письменном виде.</w:t>
      </w:r>
    </w:p>
    <w:p w14:paraId="71C948E1" w14:textId="7EA39EEC" w:rsidR="00A87527" w:rsidRPr="00B55360" w:rsidRDefault="006724FC" w:rsidP="00B55360">
      <w:pPr>
        <w:ind w:right="-1" w:firstLine="709"/>
        <w:jc w:val="both"/>
        <w:rPr>
          <w:sz w:val="30"/>
          <w:szCs w:val="30"/>
        </w:rPr>
      </w:pPr>
      <w:r w:rsidRPr="00B55360">
        <w:rPr>
          <w:sz w:val="30"/>
          <w:szCs w:val="30"/>
        </w:rPr>
        <w:t>2</w:t>
      </w:r>
      <w:r w:rsidR="002B4B24" w:rsidRPr="00B55360">
        <w:rPr>
          <w:sz w:val="30"/>
          <w:szCs w:val="30"/>
        </w:rPr>
        <w:t>3</w:t>
      </w:r>
      <w:r w:rsidR="000F2166" w:rsidRPr="00B55360">
        <w:rPr>
          <w:sz w:val="30"/>
          <w:szCs w:val="30"/>
        </w:rPr>
        <w:t xml:space="preserve">. </w:t>
      </w:r>
      <w:r w:rsidR="00A87527" w:rsidRPr="00B55360">
        <w:rPr>
          <w:sz w:val="30"/>
          <w:szCs w:val="30"/>
        </w:rPr>
        <w:t xml:space="preserve">При досрочном прекращении договора страхования в соответствии с условиями подпунктов </w:t>
      </w:r>
      <w:r w:rsidR="00B4524B" w:rsidRPr="00B55360">
        <w:rPr>
          <w:sz w:val="30"/>
          <w:szCs w:val="30"/>
        </w:rPr>
        <w:t>2</w:t>
      </w:r>
      <w:r w:rsidR="002B4B24" w:rsidRPr="00B55360">
        <w:rPr>
          <w:sz w:val="30"/>
          <w:szCs w:val="30"/>
        </w:rPr>
        <w:t>2</w:t>
      </w:r>
      <w:r w:rsidR="00A87527" w:rsidRPr="00B55360">
        <w:rPr>
          <w:sz w:val="30"/>
          <w:szCs w:val="30"/>
        </w:rPr>
        <w:t>.</w:t>
      </w:r>
      <w:r w:rsidR="00B4524B" w:rsidRPr="00B55360">
        <w:rPr>
          <w:sz w:val="30"/>
          <w:szCs w:val="30"/>
        </w:rPr>
        <w:t>3</w:t>
      </w:r>
      <w:r w:rsidR="00A87527" w:rsidRPr="00B55360">
        <w:rPr>
          <w:sz w:val="30"/>
          <w:szCs w:val="30"/>
        </w:rPr>
        <w:t xml:space="preserve">, </w:t>
      </w:r>
      <w:r w:rsidR="00B4524B" w:rsidRPr="00B55360">
        <w:rPr>
          <w:sz w:val="30"/>
          <w:szCs w:val="30"/>
        </w:rPr>
        <w:t>2</w:t>
      </w:r>
      <w:r w:rsidR="002B4B24" w:rsidRPr="00B55360">
        <w:rPr>
          <w:sz w:val="30"/>
          <w:szCs w:val="30"/>
        </w:rPr>
        <w:t>2</w:t>
      </w:r>
      <w:r w:rsidR="00B4524B" w:rsidRPr="00B55360">
        <w:rPr>
          <w:sz w:val="30"/>
          <w:szCs w:val="30"/>
        </w:rPr>
        <w:t>.5</w:t>
      </w:r>
      <w:r w:rsidR="00A87527" w:rsidRPr="00B55360">
        <w:rPr>
          <w:sz w:val="30"/>
          <w:szCs w:val="30"/>
        </w:rPr>
        <w:t xml:space="preserve"> </w:t>
      </w:r>
      <w:r w:rsidR="000F2166" w:rsidRPr="00B55360">
        <w:rPr>
          <w:sz w:val="30"/>
          <w:szCs w:val="30"/>
        </w:rPr>
        <w:t xml:space="preserve">пункта </w:t>
      </w:r>
      <w:r w:rsidR="00B4524B" w:rsidRPr="00B55360">
        <w:rPr>
          <w:sz w:val="30"/>
          <w:szCs w:val="30"/>
        </w:rPr>
        <w:t>2</w:t>
      </w:r>
      <w:r w:rsidR="002B4B24" w:rsidRPr="00B55360">
        <w:rPr>
          <w:sz w:val="30"/>
          <w:szCs w:val="30"/>
        </w:rPr>
        <w:t>2</w:t>
      </w:r>
      <w:r w:rsidR="000F2166" w:rsidRPr="00B55360">
        <w:rPr>
          <w:sz w:val="30"/>
          <w:szCs w:val="30"/>
        </w:rPr>
        <w:t xml:space="preserve"> настоящих</w:t>
      </w:r>
      <w:r w:rsidR="00A87527" w:rsidRPr="00B55360">
        <w:rPr>
          <w:sz w:val="30"/>
          <w:szCs w:val="30"/>
        </w:rPr>
        <w:t xml:space="preserve"> Правил при отсутствии выплат страхового возмещения </w:t>
      </w:r>
      <w:r w:rsidR="000F2166" w:rsidRPr="00B55360">
        <w:rPr>
          <w:sz w:val="30"/>
          <w:szCs w:val="30"/>
        </w:rPr>
        <w:t>с</w:t>
      </w:r>
      <w:r w:rsidR="00A87527" w:rsidRPr="00B55360">
        <w:rPr>
          <w:sz w:val="30"/>
          <w:szCs w:val="30"/>
        </w:rPr>
        <w:t xml:space="preserve">траховщик возвращает </w:t>
      </w:r>
      <w:r w:rsidR="000F2166" w:rsidRPr="00B55360">
        <w:rPr>
          <w:sz w:val="30"/>
          <w:szCs w:val="30"/>
        </w:rPr>
        <w:t>с</w:t>
      </w:r>
      <w:r w:rsidR="00B4524B" w:rsidRPr="00B55360">
        <w:rPr>
          <w:sz w:val="30"/>
          <w:szCs w:val="30"/>
        </w:rPr>
        <w:t xml:space="preserve">трахователю </w:t>
      </w:r>
      <w:r w:rsidR="00A87527" w:rsidRPr="00B55360">
        <w:rPr>
          <w:sz w:val="30"/>
          <w:szCs w:val="30"/>
        </w:rPr>
        <w:t>часть страхового взноса пропорционально времени, оставшемуся со дня досрочного прекращения договора страхования до окончания оплаченного срока его действия.</w:t>
      </w:r>
    </w:p>
    <w:p w14:paraId="51FDE077" w14:textId="27112FDA" w:rsidR="00A87527" w:rsidRDefault="006724FC" w:rsidP="00B55360">
      <w:pPr>
        <w:ind w:right="-1" w:firstLine="709"/>
        <w:jc w:val="both"/>
        <w:rPr>
          <w:sz w:val="30"/>
          <w:szCs w:val="30"/>
        </w:rPr>
      </w:pPr>
      <w:r w:rsidRPr="00B55360">
        <w:rPr>
          <w:sz w:val="30"/>
          <w:szCs w:val="30"/>
        </w:rPr>
        <w:t>2</w:t>
      </w:r>
      <w:r w:rsidR="002B4B24" w:rsidRPr="00B55360">
        <w:rPr>
          <w:sz w:val="30"/>
          <w:szCs w:val="30"/>
        </w:rPr>
        <w:t>4</w:t>
      </w:r>
      <w:r w:rsidR="000F2166" w:rsidRPr="00B55360">
        <w:rPr>
          <w:sz w:val="30"/>
          <w:szCs w:val="30"/>
        </w:rPr>
        <w:t xml:space="preserve">. </w:t>
      </w:r>
      <w:r w:rsidR="00A87527" w:rsidRPr="00B55360">
        <w:rPr>
          <w:sz w:val="30"/>
          <w:szCs w:val="30"/>
        </w:rPr>
        <w:t xml:space="preserve">При досрочном отказе </w:t>
      </w:r>
      <w:r w:rsidR="000F2166" w:rsidRPr="00B55360">
        <w:rPr>
          <w:sz w:val="30"/>
          <w:szCs w:val="30"/>
        </w:rPr>
        <w:t>с</w:t>
      </w:r>
      <w:r w:rsidR="00A87527" w:rsidRPr="00B55360">
        <w:rPr>
          <w:sz w:val="30"/>
          <w:szCs w:val="30"/>
        </w:rPr>
        <w:t>трахователя от договора страхования (</w:t>
      </w:r>
      <w:r w:rsidR="000F2166" w:rsidRPr="00B55360">
        <w:rPr>
          <w:sz w:val="30"/>
          <w:szCs w:val="30"/>
        </w:rPr>
        <w:t>подпункт</w:t>
      </w:r>
      <w:r w:rsidR="00A87527" w:rsidRPr="00B55360">
        <w:rPr>
          <w:sz w:val="30"/>
          <w:szCs w:val="30"/>
        </w:rPr>
        <w:t xml:space="preserve"> </w:t>
      </w:r>
      <w:r w:rsidR="0024769A" w:rsidRPr="00B55360">
        <w:rPr>
          <w:sz w:val="30"/>
          <w:szCs w:val="30"/>
        </w:rPr>
        <w:t>2</w:t>
      </w:r>
      <w:r w:rsidR="002B4B24" w:rsidRPr="00B55360">
        <w:rPr>
          <w:sz w:val="30"/>
          <w:szCs w:val="30"/>
        </w:rPr>
        <w:t>2</w:t>
      </w:r>
      <w:r w:rsidR="00A87527" w:rsidRPr="00B55360">
        <w:rPr>
          <w:sz w:val="30"/>
          <w:szCs w:val="30"/>
        </w:rPr>
        <w:t>.</w:t>
      </w:r>
      <w:r w:rsidR="0024769A" w:rsidRPr="00B55360">
        <w:rPr>
          <w:sz w:val="30"/>
          <w:szCs w:val="30"/>
        </w:rPr>
        <w:t>4 пункта 2</w:t>
      </w:r>
      <w:r w:rsidR="002B4B24" w:rsidRPr="00B55360">
        <w:rPr>
          <w:sz w:val="30"/>
          <w:szCs w:val="30"/>
        </w:rPr>
        <w:t>2</w:t>
      </w:r>
      <w:r w:rsidR="000F2166" w:rsidRPr="00B55360">
        <w:rPr>
          <w:sz w:val="30"/>
          <w:szCs w:val="30"/>
        </w:rPr>
        <w:t xml:space="preserve"> настоящих</w:t>
      </w:r>
      <w:r w:rsidR="00A87527" w:rsidRPr="00B55360">
        <w:rPr>
          <w:sz w:val="30"/>
          <w:szCs w:val="30"/>
        </w:rPr>
        <w:t xml:space="preserve"> Правил) страх</w:t>
      </w:r>
      <w:r w:rsidR="00A94A8F" w:rsidRPr="00B55360">
        <w:rPr>
          <w:sz w:val="30"/>
          <w:szCs w:val="30"/>
        </w:rPr>
        <w:t>овой взнос возврату не подлежит</w:t>
      </w:r>
      <w:r w:rsidR="00A87527" w:rsidRPr="00B55360">
        <w:rPr>
          <w:sz w:val="30"/>
          <w:szCs w:val="30"/>
        </w:rPr>
        <w:t>.</w:t>
      </w:r>
    </w:p>
    <w:p w14:paraId="7D4DE3EF" w14:textId="77777777" w:rsidR="003337FB" w:rsidRPr="003337FB" w:rsidRDefault="003337FB" w:rsidP="003337FB">
      <w:pPr>
        <w:ind w:right="-1" w:firstLine="709"/>
        <w:jc w:val="both"/>
        <w:rPr>
          <w:bCs/>
          <w:sz w:val="30"/>
          <w:szCs w:val="30"/>
        </w:rPr>
      </w:pPr>
      <w:r w:rsidRPr="003337FB">
        <w:rPr>
          <w:bCs/>
          <w:sz w:val="30"/>
          <w:szCs w:val="30"/>
        </w:rPr>
        <w:t xml:space="preserve">Не подлежит </w:t>
      </w:r>
      <w:proofErr w:type="gramStart"/>
      <w:r w:rsidRPr="003337FB">
        <w:rPr>
          <w:bCs/>
          <w:sz w:val="30"/>
          <w:szCs w:val="30"/>
        </w:rPr>
        <w:t>возврату</w:t>
      </w:r>
      <w:proofErr w:type="gramEnd"/>
      <w:r w:rsidRPr="003337FB">
        <w:rPr>
          <w:bCs/>
          <w:sz w:val="30"/>
          <w:szCs w:val="30"/>
        </w:rPr>
        <w:t xml:space="preserve"> уплаченный страховой взнос при досрочном прекращении договора страхования, если по нему производилась выплата страхового возмещения. </w:t>
      </w:r>
    </w:p>
    <w:p w14:paraId="13991178" w14:textId="720BF339" w:rsidR="00A87527" w:rsidRPr="00B55360" w:rsidRDefault="002B4B24" w:rsidP="00B55360">
      <w:pPr>
        <w:ind w:right="-1" w:firstLine="709"/>
        <w:jc w:val="both"/>
        <w:rPr>
          <w:sz w:val="30"/>
          <w:szCs w:val="30"/>
        </w:rPr>
      </w:pPr>
      <w:r w:rsidRPr="00B55360">
        <w:rPr>
          <w:sz w:val="30"/>
          <w:szCs w:val="30"/>
        </w:rPr>
        <w:t>25</w:t>
      </w:r>
      <w:r w:rsidR="000F2166" w:rsidRPr="00B55360">
        <w:rPr>
          <w:sz w:val="30"/>
          <w:szCs w:val="30"/>
        </w:rPr>
        <w:t xml:space="preserve">. </w:t>
      </w:r>
      <w:r w:rsidR="00A87527" w:rsidRPr="00B55360">
        <w:rPr>
          <w:sz w:val="30"/>
          <w:szCs w:val="30"/>
        </w:rPr>
        <w:t>Возврат страхового взноса</w:t>
      </w:r>
      <w:r w:rsidR="00747466" w:rsidRPr="00B55360">
        <w:rPr>
          <w:sz w:val="30"/>
          <w:szCs w:val="30"/>
        </w:rPr>
        <w:t xml:space="preserve"> (его части)</w:t>
      </w:r>
      <w:r w:rsidR="00A87527" w:rsidRPr="00B55360">
        <w:rPr>
          <w:sz w:val="30"/>
          <w:szCs w:val="30"/>
        </w:rPr>
        <w:t xml:space="preserve"> производится в течение 5 рабочих дней со дня прекращения договора</w:t>
      </w:r>
      <w:r w:rsidR="00747466" w:rsidRPr="00B55360">
        <w:rPr>
          <w:sz w:val="30"/>
          <w:szCs w:val="30"/>
        </w:rPr>
        <w:t xml:space="preserve"> страхования</w:t>
      </w:r>
      <w:r w:rsidR="00A87527" w:rsidRPr="00B55360">
        <w:rPr>
          <w:sz w:val="30"/>
          <w:szCs w:val="30"/>
        </w:rPr>
        <w:t>.</w:t>
      </w:r>
    </w:p>
    <w:p w14:paraId="723FF312" w14:textId="3FDA6E18" w:rsidR="00A94A8F" w:rsidRPr="00B55360" w:rsidRDefault="00A94A8F" w:rsidP="00B55360">
      <w:pPr>
        <w:tabs>
          <w:tab w:val="left" w:pos="540"/>
        </w:tabs>
        <w:ind w:right="-1" w:firstLine="709"/>
        <w:jc w:val="both"/>
        <w:rPr>
          <w:sz w:val="30"/>
          <w:szCs w:val="30"/>
        </w:rPr>
      </w:pPr>
      <w:r w:rsidRPr="00B55360">
        <w:rPr>
          <w:sz w:val="30"/>
          <w:szCs w:val="30"/>
        </w:rPr>
        <w:t xml:space="preserve">За несвоевременный возврат страхового взноса (его части) страховщик уплачивает страхователю пеню в размере 0,1% от суммы, подлежащей возврату, за каждый день просрочки. </w:t>
      </w:r>
    </w:p>
    <w:p w14:paraId="1A5CE883" w14:textId="77777777" w:rsidR="00A94A8F" w:rsidRPr="00B55360" w:rsidRDefault="00A94A8F" w:rsidP="00B55360">
      <w:pPr>
        <w:tabs>
          <w:tab w:val="left" w:pos="540"/>
        </w:tabs>
        <w:ind w:right="-1" w:firstLine="709"/>
        <w:jc w:val="both"/>
        <w:rPr>
          <w:sz w:val="30"/>
          <w:szCs w:val="30"/>
        </w:rPr>
      </w:pPr>
      <w:r w:rsidRPr="00B55360">
        <w:rPr>
          <w:sz w:val="30"/>
          <w:szCs w:val="30"/>
        </w:rPr>
        <w:t>Страховой взнос (его часть) возвращается в той валюте, в которой уплачен страховой взнос, если иное не предусмотрено законодательством или соглашением сторон.</w:t>
      </w:r>
    </w:p>
    <w:p w14:paraId="24B7A613" w14:textId="77777777" w:rsidR="003830A4" w:rsidRPr="00B55360" w:rsidRDefault="003830A4" w:rsidP="00B55360">
      <w:pPr>
        <w:tabs>
          <w:tab w:val="left" w:pos="0"/>
          <w:tab w:val="left" w:pos="1638"/>
        </w:tabs>
        <w:ind w:right="-1"/>
        <w:jc w:val="center"/>
        <w:rPr>
          <w:b/>
          <w:sz w:val="30"/>
          <w:szCs w:val="30"/>
        </w:rPr>
      </w:pPr>
    </w:p>
    <w:p w14:paraId="31E35C57" w14:textId="77777777" w:rsidR="003830A4" w:rsidRPr="00B55360" w:rsidRDefault="003830A4" w:rsidP="00B55360">
      <w:pPr>
        <w:pStyle w:val="a6"/>
        <w:tabs>
          <w:tab w:val="left" w:pos="0"/>
        </w:tabs>
        <w:spacing w:after="0"/>
        <w:ind w:right="-1"/>
        <w:jc w:val="center"/>
        <w:rPr>
          <w:b/>
          <w:sz w:val="30"/>
          <w:szCs w:val="30"/>
        </w:rPr>
      </w:pPr>
      <w:r w:rsidRPr="00B55360">
        <w:rPr>
          <w:b/>
          <w:sz w:val="30"/>
          <w:szCs w:val="30"/>
        </w:rPr>
        <w:t>ПРАВА И ОБЯЗАННОСТИ СТОРОН</w:t>
      </w:r>
    </w:p>
    <w:p w14:paraId="7A5A46E6" w14:textId="77777777" w:rsidR="003830A4" w:rsidRPr="00B55360" w:rsidRDefault="003830A4" w:rsidP="00B55360">
      <w:pPr>
        <w:pStyle w:val="a6"/>
        <w:tabs>
          <w:tab w:val="left" w:pos="0"/>
        </w:tabs>
        <w:spacing w:after="0"/>
        <w:ind w:right="-1" w:firstLine="709"/>
        <w:jc w:val="both"/>
        <w:rPr>
          <w:sz w:val="30"/>
          <w:szCs w:val="30"/>
        </w:rPr>
      </w:pPr>
    </w:p>
    <w:p w14:paraId="07EC20D2" w14:textId="5FB0C748" w:rsidR="00AB640F" w:rsidRPr="00B55360" w:rsidRDefault="002B4B24" w:rsidP="00B55360">
      <w:pPr>
        <w:ind w:right="-1" w:firstLine="709"/>
        <w:jc w:val="both"/>
        <w:rPr>
          <w:b/>
          <w:sz w:val="30"/>
          <w:szCs w:val="30"/>
        </w:rPr>
      </w:pPr>
      <w:r w:rsidRPr="00B55360">
        <w:rPr>
          <w:b/>
          <w:sz w:val="30"/>
          <w:szCs w:val="30"/>
        </w:rPr>
        <w:t>26</w:t>
      </w:r>
      <w:r w:rsidR="00AB640F" w:rsidRPr="00B55360">
        <w:rPr>
          <w:b/>
          <w:sz w:val="30"/>
          <w:szCs w:val="30"/>
        </w:rPr>
        <w:t>. Страховщик имеет право:</w:t>
      </w:r>
    </w:p>
    <w:p w14:paraId="08B3D31D" w14:textId="619E4185" w:rsidR="00AB640F" w:rsidRPr="00B55360" w:rsidRDefault="002B4B24" w:rsidP="00B55360">
      <w:pPr>
        <w:ind w:right="-1" w:firstLine="709"/>
        <w:jc w:val="both"/>
        <w:rPr>
          <w:sz w:val="30"/>
          <w:szCs w:val="30"/>
        </w:rPr>
      </w:pPr>
      <w:r w:rsidRPr="00B55360">
        <w:rPr>
          <w:sz w:val="30"/>
          <w:szCs w:val="30"/>
        </w:rPr>
        <w:t>26</w:t>
      </w:r>
      <w:r w:rsidR="00AB640F" w:rsidRPr="00B55360">
        <w:rPr>
          <w:sz w:val="30"/>
          <w:szCs w:val="30"/>
        </w:rPr>
        <w:t>.1. произвести проверку правильности сведений, сообщенных</w:t>
      </w:r>
      <w:r w:rsidR="00AB640F" w:rsidRPr="00B55360">
        <w:rPr>
          <w:sz w:val="30"/>
          <w:szCs w:val="30"/>
        </w:rPr>
        <w:br/>
        <w:t xml:space="preserve">страхователем при заключении договора страхования, а также указанных в заявлении о </w:t>
      </w:r>
      <w:r w:rsidR="00DD2A01" w:rsidRPr="00B55360">
        <w:rPr>
          <w:sz w:val="30"/>
          <w:szCs w:val="30"/>
        </w:rPr>
        <w:t>страховании</w:t>
      </w:r>
      <w:r w:rsidR="00AB640F" w:rsidRPr="00B55360">
        <w:rPr>
          <w:sz w:val="30"/>
          <w:szCs w:val="30"/>
        </w:rPr>
        <w:t>;</w:t>
      </w:r>
    </w:p>
    <w:p w14:paraId="7A9FC70C" w14:textId="43C90D94" w:rsidR="00AB640F" w:rsidRPr="00B55360" w:rsidRDefault="002B4B24" w:rsidP="00B55360">
      <w:pPr>
        <w:ind w:right="-1" w:firstLine="709"/>
        <w:jc w:val="both"/>
        <w:rPr>
          <w:sz w:val="30"/>
          <w:szCs w:val="30"/>
        </w:rPr>
      </w:pPr>
      <w:r w:rsidRPr="00B55360">
        <w:rPr>
          <w:sz w:val="30"/>
          <w:szCs w:val="30"/>
        </w:rPr>
        <w:t>26</w:t>
      </w:r>
      <w:r w:rsidR="00AB640F" w:rsidRPr="00B55360">
        <w:rPr>
          <w:sz w:val="30"/>
          <w:szCs w:val="30"/>
        </w:rPr>
        <w:t>.2. направлять запросы в компетентные органы по вопросам, связанным с установлением обстоятельств, характера и размера вреда;</w:t>
      </w:r>
    </w:p>
    <w:p w14:paraId="5E1A700C" w14:textId="14669079" w:rsidR="00AB640F" w:rsidRPr="00B55360" w:rsidRDefault="002B4B24" w:rsidP="00F86E94">
      <w:pPr>
        <w:ind w:right="-1" w:firstLine="709"/>
        <w:jc w:val="both"/>
        <w:rPr>
          <w:sz w:val="30"/>
          <w:szCs w:val="30"/>
        </w:rPr>
      </w:pPr>
      <w:r w:rsidRPr="00B55360">
        <w:rPr>
          <w:sz w:val="30"/>
          <w:szCs w:val="30"/>
        </w:rPr>
        <w:lastRenderedPageBreak/>
        <w:t>26</w:t>
      </w:r>
      <w:r w:rsidR="00AB640F" w:rsidRPr="00B55360">
        <w:rPr>
          <w:sz w:val="30"/>
          <w:szCs w:val="30"/>
        </w:rPr>
        <w:t xml:space="preserve">.3. </w:t>
      </w:r>
      <w:r w:rsidR="00A510D7" w:rsidRPr="00201092">
        <w:rPr>
          <w:sz w:val="30"/>
          <w:szCs w:val="30"/>
        </w:rPr>
        <w:t xml:space="preserve">не принимать к рассмотрению заявление </w:t>
      </w:r>
      <w:r w:rsidR="00F86E94" w:rsidRPr="00201092">
        <w:rPr>
          <w:sz w:val="30"/>
          <w:szCs w:val="30"/>
        </w:rPr>
        <w:t>выгодоприобретател</w:t>
      </w:r>
      <w:r w:rsidR="00A510D7" w:rsidRPr="00201092">
        <w:rPr>
          <w:sz w:val="30"/>
          <w:szCs w:val="30"/>
        </w:rPr>
        <w:t>я</w:t>
      </w:r>
      <w:r w:rsidR="00F86E94" w:rsidRPr="00201092">
        <w:rPr>
          <w:sz w:val="30"/>
          <w:szCs w:val="30"/>
        </w:rPr>
        <w:t xml:space="preserve"> о выплате страхового возмещения</w:t>
      </w:r>
      <w:r w:rsidR="00F86E94" w:rsidRPr="00840B0C">
        <w:rPr>
          <w:sz w:val="30"/>
          <w:szCs w:val="30"/>
        </w:rPr>
        <w:t xml:space="preserve"> </w:t>
      </w:r>
      <w:r w:rsidR="00AB640F" w:rsidRPr="00B55360">
        <w:rPr>
          <w:sz w:val="30"/>
          <w:szCs w:val="30"/>
        </w:rPr>
        <w:t xml:space="preserve">в случаях, когда </w:t>
      </w:r>
      <w:r w:rsidR="00F86E94">
        <w:rPr>
          <w:sz w:val="30"/>
          <w:szCs w:val="30"/>
        </w:rPr>
        <w:t>страховщику</w:t>
      </w:r>
      <w:r w:rsidR="00AB640F" w:rsidRPr="00B55360">
        <w:rPr>
          <w:sz w:val="30"/>
          <w:szCs w:val="30"/>
        </w:rPr>
        <w:t xml:space="preserve">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 – до тех пор, пока не будет подтверждена подлинность таких документов лицом</w:t>
      </w:r>
      <w:r w:rsidR="001D18B1">
        <w:rPr>
          <w:sz w:val="30"/>
          <w:szCs w:val="30"/>
        </w:rPr>
        <w:t>, представившим такой документ</w:t>
      </w:r>
      <w:r w:rsidR="00AB640F" w:rsidRPr="00B55360">
        <w:rPr>
          <w:sz w:val="30"/>
          <w:szCs w:val="30"/>
        </w:rPr>
        <w:t>, а также в случае возбуждения уголовного дела по факту наступления страхового случая в отношении страхователя либо выгодоприобретателя – до вынесения приговора судом, прекращения производства по делу;</w:t>
      </w:r>
    </w:p>
    <w:p w14:paraId="187EBA86" w14:textId="2C1FD384" w:rsidR="00AB640F" w:rsidRPr="00B55360" w:rsidRDefault="002B4B24" w:rsidP="00B55360">
      <w:pPr>
        <w:ind w:right="-1" w:firstLine="709"/>
        <w:jc w:val="both"/>
        <w:rPr>
          <w:sz w:val="30"/>
          <w:szCs w:val="30"/>
        </w:rPr>
      </w:pPr>
      <w:r w:rsidRPr="00B55360">
        <w:rPr>
          <w:sz w:val="30"/>
          <w:szCs w:val="30"/>
        </w:rPr>
        <w:t>26</w:t>
      </w:r>
      <w:r w:rsidR="00AB640F" w:rsidRPr="00B55360">
        <w:rPr>
          <w:sz w:val="30"/>
          <w:szCs w:val="30"/>
        </w:rPr>
        <w:t>.</w:t>
      </w:r>
      <w:r w:rsidR="00675B47" w:rsidRPr="00B55360">
        <w:rPr>
          <w:sz w:val="30"/>
          <w:szCs w:val="30"/>
        </w:rPr>
        <w:t>4</w:t>
      </w:r>
      <w:r w:rsidR="00AB640F" w:rsidRPr="00B55360">
        <w:rPr>
          <w:sz w:val="30"/>
          <w:szCs w:val="30"/>
        </w:rPr>
        <w:t>. оспорить размер требований о возмещении убытков, причиненных страхователем</w:t>
      </w:r>
      <w:r w:rsidR="0057012C">
        <w:rPr>
          <w:sz w:val="30"/>
          <w:szCs w:val="30"/>
        </w:rPr>
        <w:t>,</w:t>
      </w:r>
      <w:r w:rsidR="00AB640F" w:rsidRPr="00B55360">
        <w:rPr>
          <w:sz w:val="30"/>
          <w:szCs w:val="30"/>
        </w:rPr>
        <w:t xml:space="preserve"> в установленном законодательством Республики Беларусь порядке;</w:t>
      </w:r>
    </w:p>
    <w:p w14:paraId="50C65D27" w14:textId="0D05B1D8" w:rsidR="00AB640F" w:rsidRPr="00B55360" w:rsidRDefault="002B4B24" w:rsidP="00B55360">
      <w:pPr>
        <w:ind w:right="-1" w:firstLine="709"/>
        <w:jc w:val="both"/>
        <w:rPr>
          <w:sz w:val="30"/>
          <w:szCs w:val="30"/>
        </w:rPr>
      </w:pPr>
      <w:r w:rsidRPr="00B55360">
        <w:rPr>
          <w:sz w:val="30"/>
          <w:szCs w:val="30"/>
        </w:rPr>
        <w:t>26</w:t>
      </w:r>
      <w:r w:rsidR="00AB640F" w:rsidRPr="00B55360">
        <w:rPr>
          <w:sz w:val="30"/>
          <w:szCs w:val="30"/>
        </w:rPr>
        <w:t>.</w:t>
      </w:r>
      <w:r w:rsidR="00675B47" w:rsidRPr="00B55360">
        <w:rPr>
          <w:sz w:val="30"/>
          <w:szCs w:val="30"/>
        </w:rPr>
        <w:t>5</w:t>
      </w:r>
      <w:r w:rsidR="00AB640F" w:rsidRPr="00B55360">
        <w:rPr>
          <w:sz w:val="30"/>
          <w:szCs w:val="30"/>
        </w:rPr>
        <w:t xml:space="preserve">. отказать в выплате страхового возмещения в случаях, предусмотренных </w:t>
      </w:r>
      <w:r w:rsidR="00C251EE" w:rsidRPr="00B55360">
        <w:rPr>
          <w:sz w:val="30"/>
          <w:szCs w:val="30"/>
        </w:rPr>
        <w:t>пунктом</w:t>
      </w:r>
      <w:r w:rsidR="00AB640F" w:rsidRPr="00B55360">
        <w:rPr>
          <w:sz w:val="30"/>
          <w:szCs w:val="30"/>
        </w:rPr>
        <w:t xml:space="preserve"> </w:t>
      </w:r>
      <w:r w:rsidR="00675B47" w:rsidRPr="00B55360">
        <w:rPr>
          <w:sz w:val="30"/>
          <w:szCs w:val="30"/>
        </w:rPr>
        <w:t>41</w:t>
      </w:r>
      <w:r w:rsidR="00AB640F" w:rsidRPr="00B55360">
        <w:rPr>
          <w:sz w:val="30"/>
          <w:szCs w:val="30"/>
        </w:rPr>
        <w:t xml:space="preserve"> настоящих Правил;</w:t>
      </w:r>
    </w:p>
    <w:p w14:paraId="64F07D07" w14:textId="5E0C0890" w:rsidR="00AB640F" w:rsidRPr="00B55360" w:rsidRDefault="002B4B24" w:rsidP="00B55360">
      <w:pPr>
        <w:ind w:right="-1" w:firstLine="709"/>
        <w:jc w:val="both"/>
        <w:rPr>
          <w:sz w:val="30"/>
          <w:szCs w:val="30"/>
        </w:rPr>
      </w:pPr>
      <w:r w:rsidRPr="00B55360">
        <w:rPr>
          <w:sz w:val="30"/>
          <w:szCs w:val="30"/>
        </w:rPr>
        <w:t>26</w:t>
      </w:r>
      <w:r w:rsidR="00AB640F" w:rsidRPr="00B55360">
        <w:rPr>
          <w:sz w:val="30"/>
          <w:szCs w:val="30"/>
        </w:rPr>
        <w:t>.</w:t>
      </w:r>
      <w:r w:rsidR="00675B47" w:rsidRPr="00B55360">
        <w:rPr>
          <w:sz w:val="30"/>
          <w:szCs w:val="30"/>
        </w:rPr>
        <w:t>6</w:t>
      </w:r>
      <w:r w:rsidR="00AB640F" w:rsidRPr="00B55360">
        <w:rPr>
          <w:sz w:val="30"/>
          <w:szCs w:val="30"/>
        </w:rPr>
        <w:t>. потребовать признания договора страхования недействительным в случаях и порядке, предусмотренных законодательством Республики Беларусь.</w:t>
      </w:r>
    </w:p>
    <w:p w14:paraId="78F969E7" w14:textId="5AEB9BB8" w:rsidR="00AB640F" w:rsidRPr="00B55360" w:rsidRDefault="002B4B24" w:rsidP="00B55360">
      <w:pPr>
        <w:ind w:right="-1" w:firstLine="709"/>
        <w:jc w:val="both"/>
        <w:rPr>
          <w:b/>
          <w:sz w:val="30"/>
          <w:szCs w:val="30"/>
        </w:rPr>
      </w:pPr>
      <w:r w:rsidRPr="00B55360">
        <w:rPr>
          <w:b/>
          <w:sz w:val="30"/>
          <w:szCs w:val="30"/>
        </w:rPr>
        <w:t>27</w:t>
      </w:r>
      <w:r w:rsidR="00AB640F" w:rsidRPr="00B55360">
        <w:rPr>
          <w:b/>
          <w:sz w:val="30"/>
          <w:szCs w:val="30"/>
        </w:rPr>
        <w:t>. Страховщик обязан:</w:t>
      </w:r>
    </w:p>
    <w:p w14:paraId="1360C67F" w14:textId="26B504B8" w:rsidR="00AB640F" w:rsidRPr="00B55360" w:rsidRDefault="002B4B24" w:rsidP="00B55360">
      <w:pPr>
        <w:ind w:right="-1" w:firstLine="709"/>
        <w:jc w:val="both"/>
        <w:rPr>
          <w:sz w:val="30"/>
          <w:szCs w:val="30"/>
        </w:rPr>
      </w:pPr>
      <w:r w:rsidRPr="00B55360">
        <w:rPr>
          <w:sz w:val="30"/>
          <w:szCs w:val="30"/>
        </w:rPr>
        <w:t>27</w:t>
      </w:r>
      <w:r w:rsidR="00AB640F" w:rsidRPr="00B55360">
        <w:rPr>
          <w:sz w:val="30"/>
          <w:szCs w:val="30"/>
        </w:rPr>
        <w:t>.1. выдать страхователю настоящие Правила;</w:t>
      </w:r>
    </w:p>
    <w:p w14:paraId="02ABA81E" w14:textId="04B16C50" w:rsidR="00AB640F" w:rsidRPr="00B55360" w:rsidRDefault="002B4B24" w:rsidP="00B55360">
      <w:pPr>
        <w:ind w:right="-1" w:firstLine="709"/>
        <w:jc w:val="both"/>
        <w:rPr>
          <w:sz w:val="30"/>
          <w:szCs w:val="30"/>
        </w:rPr>
      </w:pPr>
      <w:r w:rsidRPr="00B55360">
        <w:rPr>
          <w:sz w:val="30"/>
          <w:szCs w:val="30"/>
        </w:rPr>
        <w:t>27</w:t>
      </w:r>
      <w:r w:rsidR="00AB640F" w:rsidRPr="00B55360">
        <w:rPr>
          <w:sz w:val="30"/>
          <w:szCs w:val="30"/>
        </w:rPr>
        <w:t>.2. выдать страхователю договор страхования (страховой полис) в соответствии с настоящими Правилами;</w:t>
      </w:r>
    </w:p>
    <w:p w14:paraId="0E5D404C" w14:textId="7CF950C4" w:rsidR="00AB640F" w:rsidRPr="00B55360" w:rsidRDefault="002B4B24" w:rsidP="00B55360">
      <w:pPr>
        <w:ind w:right="-1" w:firstLine="709"/>
        <w:jc w:val="both"/>
        <w:rPr>
          <w:sz w:val="30"/>
          <w:szCs w:val="30"/>
        </w:rPr>
      </w:pPr>
      <w:r w:rsidRPr="00B55360">
        <w:rPr>
          <w:sz w:val="30"/>
          <w:szCs w:val="30"/>
        </w:rPr>
        <w:t>27</w:t>
      </w:r>
      <w:r w:rsidR="00AB640F" w:rsidRPr="00B55360">
        <w:rPr>
          <w:sz w:val="30"/>
          <w:szCs w:val="30"/>
        </w:rPr>
        <w:t>.3. по случаям, признанным страховщиком страховыми:</w:t>
      </w:r>
    </w:p>
    <w:p w14:paraId="2A785C56" w14:textId="1CFE6A8E" w:rsidR="00AB640F" w:rsidRPr="00B55360" w:rsidRDefault="00AB640F" w:rsidP="00B55360">
      <w:pPr>
        <w:ind w:right="-1" w:firstLine="709"/>
        <w:jc w:val="both"/>
        <w:rPr>
          <w:sz w:val="30"/>
          <w:szCs w:val="30"/>
        </w:rPr>
      </w:pPr>
      <w:r w:rsidRPr="00B55360">
        <w:rPr>
          <w:sz w:val="30"/>
          <w:szCs w:val="30"/>
        </w:rPr>
        <w:t xml:space="preserve">составить в установленный пунктом </w:t>
      </w:r>
      <w:r w:rsidR="00C251EE" w:rsidRPr="00B55360">
        <w:rPr>
          <w:sz w:val="30"/>
          <w:szCs w:val="30"/>
        </w:rPr>
        <w:t>34</w:t>
      </w:r>
      <w:r w:rsidRPr="00B55360">
        <w:rPr>
          <w:sz w:val="30"/>
          <w:szCs w:val="30"/>
        </w:rPr>
        <w:t xml:space="preserve"> настоящих Правил срок акт о страховом случае;</w:t>
      </w:r>
    </w:p>
    <w:p w14:paraId="667B069D" w14:textId="16DDD185" w:rsidR="00AB640F" w:rsidRPr="00B55360" w:rsidRDefault="00AB640F" w:rsidP="00B55360">
      <w:pPr>
        <w:ind w:right="-1" w:firstLine="709"/>
        <w:jc w:val="both"/>
        <w:rPr>
          <w:sz w:val="30"/>
          <w:szCs w:val="30"/>
        </w:rPr>
      </w:pPr>
      <w:r w:rsidRPr="00B55360">
        <w:rPr>
          <w:sz w:val="30"/>
          <w:szCs w:val="30"/>
        </w:rPr>
        <w:t xml:space="preserve">произвести выплату страхового возмещения в срок, предусмотренный пунктом </w:t>
      </w:r>
      <w:r w:rsidR="00C251EE" w:rsidRPr="00B55360">
        <w:rPr>
          <w:sz w:val="30"/>
          <w:szCs w:val="30"/>
        </w:rPr>
        <w:t>38</w:t>
      </w:r>
      <w:r w:rsidRPr="00B55360">
        <w:rPr>
          <w:sz w:val="30"/>
          <w:szCs w:val="30"/>
        </w:rPr>
        <w:t xml:space="preserve"> настоящих Правил;</w:t>
      </w:r>
    </w:p>
    <w:p w14:paraId="18B997CB" w14:textId="680C795D" w:rsidR="00AB640F" w:rsidRPr="00B55360" w:rsidRDefault="002B4B24" w:rsidP="00B55360">
      <w:pPr>
        <w:ind w:right="-1" w:firstLine="709"/>
        <w:jc w:val="both"/>
        <w:rPr>
          <w:sz w:val="30"/>
          <w:szCs w:val="30"/>
        </w:rPr>
      </w:pPr>
      <w:r w:rsidRPr="00B55360">
        <w:rPr>
          <w:sz w:val="30"/>
          <w:szCs w:val="30"/>
        </w:rPr>
        <w:t>27</w:t>
      </w:r>
      <w:r w:rsidR="00AB640F" w:rsidRPr="00B55360">
        <w:rPr>
          <w:sz w:val="30"/>
          <w:szCs w:val="30"/>
        </w:rPr>
        <w:t>.4. не разглашать тайну сведений о страховании, за исключением случаев, предусмотренных законодательством Республики Беларусь;</w:t>
      </w:r>
    </w:p>
    <w:p w14:paraId="230109A9" w14:textId="0B76BE06" w:rsidR="00AB640F" w:rsidRPr="00B55360" w:rsidRDefault="002B4B24" w:rsidP="00B55360">
      <w:pPr>
        <w:ind w:right="-1" w:firstLine="709"/>
        <w:jc w:val="both"/>
        <w:rPr>
          <w:sz w:val="30"/>
          <w:szCs w:val="30"/>
        </w:rPr>
      </w:pPr>
      <w:r w:rsidRPr="00B55360">
        <w:rPr>
          <w:sz w:val="30"/>
          <w:szCs w:val="30"/>
        </w:rPr>
        <w:t>27</w:t>
      </w:r>
      <w:r w:rsidR="00AB640F" w:rsidRPr="00B55360">
        <w:rPr>
          <w:sz w:val="30"/>
          <w:szCs w:val="30"/>
        </w:rPr>
        <w:t>.5. совершать другие действия, предусмотренные законодательством Республики Беларусь, настоящими Правилами и договором страхования.</w:t>
      </w:r>
    </w:p>
    <w:p w14:paraId="79DC53BC" w14:textId="6BAF40C1" w:rsidR="00AB640F" w:rsidRPr="00B55360" w:rsidRDefault="002B4B24" w:rsidP="00B55360">
      <w:pPr>
        <w:ind w:right="-1" w:firstLine="709"/>
        <w:jc w:val="both"/>
        <w:rPr>
          <w:b/>
          <w:sz w:val="30"/>
          <w:szCs w:val="30"/>
        </w:rPr>
      </w:pPr>
      <w:r w:rsidRPr="00B55360">
        <w:rPr>
          <w:b/>
          <w:sz w:val="30"/>
          <w:szCs w:val="30"/>
        </w:rPr>
        <w:t>28</w:t>
      </w:r>
      <w:r w:rsidR="00AB640F" w:rsidRPr="00B55360">
        <w:rPr>
          <w:b/>
          <w:sz w:val="30"/>
          <w:szCs w:val="30"/>
        </w:rPr>
        <w:t>. Страхователь имеет право:</w:t>
      </w:r>
    </w:p>
    <w:p w14:paraId="14854E1B" w14:textId="528ADA26" w:rsidR="00AB640F" w:rsidRPr="00B55360" w:rsidRDefault="002B4B24" w:rsidP="00B55360">
      <w:pPr>
        <w:ind w:right="-1" w:firstLine="709"/>
        <w:jc w:val="both"/>
        <w:rPr>
          <w:sz w:val="30"/>
          <w:szCs w:val="30"/>
        </w:rPr>
      </w:pPr>
      <w:r w:rsidRPr="00B55360">
        <w:rPr>
          <w:sz w:val="30"/>
          <w:szCs w:val="30"/>
        </w:rPr>
        <w:t>28</w:t>
      </w:r>
      <w:r w:rsidR="00AB640F" w:rsidRPr="00B55360">
        <w:rPr>
          <w:sz w:val="30"/>
          <w:szCs w:val="30"/>
        </w:rPr>
        <w:t>.1. ознакомиться с настоящими Правилами;</w:t>
      </w:r>
    </w:p>
    <w:p w14:paraId="29DDB41E" w14:textId="101F3450" w:rsidR="00AB640F" w:rsidRPr="00B55360" w:rsidRDefault="002B4B24" w:rsidP="00B55360">
      <w:pPr>
        <w:ind w:right="-1" w:firstLine="709"/>
        <w:jc w:val="both"/>
        <w:rPr>
          <w:sz w:val="30"/>
          <w:szCs w:val="30"/>
        </w:rPr>
      </w:pPr>
      <w:r w:rsidRPr="00B55360">
        <w:rPr>
          <w:sz w:val="30"/>
          <w:szCs w:val="30"/>
        </w:rPr>
        <w:t>28</w:t>
      </w:r>
      <w:r w:rsidR="00AB640F" w:rsidRPr="00B55360">
        <w:rPr>
          <w:sz w:val="30"/>
          <w:szCs w:val="30"/>
        </w:rPr>
        <w:t>.2. получить копию договора страхования (дубликат страхового полиса) в случае его утраты;</w:t>
      </w:r>
    </w:p>
    <w:p w14:paraId="3953B864" w14:textId="48813409" w:rsidR="00AB640F" w:rsidRPr="00B55360" w:rsidRDefault="002B4B24" w:rsidP="00B55360">
      <w:pPr>
        <w:ind w:right="-1" w:firstLine="709"/>
        <w:jc w:val="both"/>
        <w:rPr>
          <w:sz w:val="30"/>
          <w:szCs w:val="30"/>
        </w:rPr>
      </w:pPr>
      <w:r w:rsidRPr="00B55360">
        <w:rPr>
          <w:sz w:val="30"/>
          <w:szCs w:val="30"/>
        </w:rPr>
        <w:t>28</w:t>
      </w:r>
      <w:r w:rsidR="00AB640F" w:rsidRPr="00B55360">
        <w:rPr>
          <w:sz w:val="30"/>
          <w:szCs w:val="30"/>
        </w:rPr>
        <w:t xml:space="preserve">.3. </w:t>
      </w:r>
      <w:r w:rsidR="004321B6" w:rsidRPr="00B55360">
        <w:rPr>
          <w:sz w:val="30"/>
          <w:szCs w:val="30"/>
        </w:rPr>
        <w:t>в течение срока действия договора страхования обратиться к страховщику с просьбой об изменении условий договора страхования (в части увеличения лимита ответственности по договору страхования);</w:t>
      </w:r>
    </w:p>
    <w:p w14:paraId="5BD5B7D5" w14:textId="04F1D01C" w:rsidR="00AB640F" w:rsidRPr="00B55360" w:rsidRDefault="002B4B24" w:rsidP="00B55360">
      <w:pPr>
        <w:ind w:right="-1" w:firstLine="709"/>
        <w:jc w:val="both"/>
        <w:rPr>
          <w:sz w:val="30"/>
          <w:szCs w:val="30"/>
        </w:rPr>
      </w:pPr>
      <w:r w:rsidRPr="00B55360">
        <w:rPr>
          <w:sz w:val="30"/>
          <w:szCs w:val="30"/>
        </w:rPr>
        <w:t>28</w:t>
      </w:r>
      <w:r w:rsidR="00AB640F" w:rsidRPr="00B55360">
        <w:rPr>
          <w:sz w:val="30"/>
          <w:szCs w:val="30"/>
        </w:rPr>
        <w:t>.4. получить информацию о страховщике в соответствии с</w:t>
      </w:r>
      <w:r w:rsidR="00AB640F" w:rsidRPr="00B55360">
        <w:rPr>
          <w:sz w:val="30"/>
          <w:szCs w:val="30"/>
        </w:rPr>
        <w:br/>
        <w:t>законодательством;</w:t>
      </w:r>
    </w:p>
    <w:p w14:paraId="30FA489C" w14:textId="2E2B37FB" w:rsidR="00AB640F" w:rsidRPr="00B55360" w:rsidRDefault="002B4B24" w:rsidP="00B55360">
      <w:pPr>
        <w:ind w:right="-1" w:firstLine="709"/>
        <w:jc w:val="both"/>
        <w:rPr>
          <w:sz w:val="30"/>
          <w:szCs w:val="30"/>
        </w:rPr>
      </w:pPr>
      <w:r w:rsidRPr="00B55360">
        <w:rPr>
          <w:sz w:val="30"/>
          <w:szCs w:val="30"/>
        </w:rPr>
        <w:lastRenderedPageBreak/>
        <w:t>28</w:t>
      </w:r>
      <w:r w:rsidR="00AB640F" w:rsidRPr="00B55360">
        <w:rPr>
          <w:sz w:val="30"/>
          <w:szCs w:val="30"/>
        </w:rPr>
        <w:t>.5. требовать выполнения страховщиком иных условий договора</w:t>
      </w:r>
      <w:r w:rsidR="00AB640F" w:rsidRPr="00B55360">
        <w:rPr>
          <w:sz w:val="30"/>
          <w:szCs w:val="30"/>
        </w:rPr>
        <w:br/>
        <w:t>страхования в соответствии с настоящими Правилами.</w:t>
      </w:r>
    </w:p>
    <w:p w14:paraId="0CC06789" w14:textId="7C88EA3D" w:rsidR="00AB640F" w:rsidRPr="00B55360" w:rsidRDefault="002B4B24" w:rsidP="00B55360">
      <w:pPr>
        <w:ind w:right="-1" w:firstLine="709"/>
        <w:jc w:val="both"/>
        <w:rPr>
          <w:b/>
          <w:sz w:val="30"/>
          <w:szCs w:val="30"/>
        </w:rPr>
      </w:pPr>
      <w:r w:rsidRPr="00B55360">
        <w:rPr>
          <w:b/>
          <w:sz w:val="30"/>
          <w:szCs w:val="30"/>
        </w:rPr>
        <w:t>29</w:t>
      </w:r>
      <w:r w:rsidR="00AB640F" w:rsidRPr="00B55360">
        <w:rPr>
          <w:b/>
          <w:sz w:val="30"/>
          <w:szCs w:val="30"/>
        </w:rPr>
        <w:t>. Страхователь обязан:</w:t>
      </w:r>
    </w:p>
    <w:p w14:paraId="3E82FA44" w14:textId="7C66C395" w:rsidR="002B65FE" w:rsidRPr="00B55360" w:rsidRDefault="002B4B24" w:rsidP="00B55360">
      <w:pPr>
        <w:ind w:right="-1" w:firstLine="709"/>
        <w:jc w:val="both"/>
        <w:rPr>
          <w:sz w:val="30"/>
          <w:szCs w:val="30"/>
        </w:rPr>
      </w:pPr>
      <w:r w:rsidRPr="00B55360">
        <w:rPr>
          <w:sz w:val="30"/>
          <w:szCs w:val="30"/>
        </w:rPr>
        <w:t>29</w:t>
      </w:r>
      <w:r w:rsidR="00AB640F" w:rsidRPr="00B55360">
        <w:rPr>
          <w:sz w:val="30"/>
          <w:szCs w:val="30"/>
        </w:rPr>
        <w:t xml:space="preserve">.1. </w:t>
      </w:r>
      <w:r w:rsidR="002B65FE" w:rsidRPr="00B55360">
        <w:rPr>
          <w:sz w:val="30"/>
          <w:szCs w:val="30"/>
        </w:rPr>
        <w:t>при заключении договора страхования сообщить страховщику все известные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(пункт 15 настоящих Правил), и представить документы согласно пункту 14 настоящих Правил для проведения оценки риска, принимаемого на страхование;</w:t>
      </w:r>
    </w:p>
    <w:p w14:paraId="15D77DBF" w14:textId="5E072EDD" w:rsidR="00AB640F" w:rsidRPr="00B55360" w:rsidRDefault="002B4B24" w:rsidP="00B55360">
      <w:pPr>
        <w:ind w:right="-1" w:firstLine="709"/>
        <w:jc w:val="both"/>
        <w:rPr>
          <w:sz w:val="30"/>
          <w:szCs w:val="30"/>
        </w:rPr>
      </w:pPr>
      <w:r w:rsidRPr="00B55360">
        <w:rPr>
          <w:sz w:val="30"/>
          <w:szCs w:val="30"/>
        </w:rPr>
        <w:t>29</w:t>
      </w:r>
      <w:r w:rsidR="00AB640F" w:rsidRPr="00B55360">
        <w:rPr>
          <w:sz w:val="30"/>
          <w:szCs w:val="30"/>
        </w:rPr>
        <w:t>.2. своевременно уплачивать страховой взнос в</w:t>
      </w:r>
      <w:r w:rsidR="00AB640F" w:rsidRPr="00B55360">
        <w:rPr>
          <w:sz w:val="30"/>
          <w:szCs w:val="30"/>
        </w:rPr>
        <w:br/>
        <w:t>размере и порядке, предусмотренными договором страхования;</w:t>
      </w:r>
    </w:p>
    <w:p w14:paraId="245D48BA" w14:textId="1CAFB6E7" w:rsidR="00AB640F" w:rsidRPr="00B55360" w:rsidRDefault="002B4B24" w:rsidP="00B55360">
      <w:pPr>
        <w:ind w:right="-1" w:firstLine="709"/>
        <w:jc w:val="both"/>
        <w:rPr>
          <w:sz w:val="30"/>
          <w:szCs w:val="30"/>
        </w:rPr>
      </w:pPr>
      <w:r w:rsidRPr="00B55360">
        <w:rPr>
          <w:sz w:val="30"/>
          <w:szCs w:val="30"/>
        </w:rPr>
        <w:t>29</w:t>
      </w:r>
      <w:r w:rsidR="00AB640F" w:rsidRPr="00B55360">
        <w:rPr>
          <w:sz w:val="30"/>
          <w:szCs w:val="30"/>
        </w:rPr>
        <w:t>.</w:t>
      </w:r>
      <w:r w:rsidR="007D2BE3" w:rsidRPr="00B55360">
        <w:rPr>
          <w:sz w:val="30"/>
          <w:szCs w:val="30"/>
        </w:rPr>
        <w:t>3</w:t>
      </w:r>
      <w:r w:rsidR="00AB640F" w:rsidRPr="00B55360">
        <w:rPr>
          <w:sz w:val="30"/>
          <w:szCs w:val="30"/>
        </w:rPr>
        <w:t>. совершать другие действия, предусмотренные законодательством Республики Беларусь, условиями договора страхования и настоящими Правилами.</w:t>
      </w:r>
    </w:p>
    <w:p w14:paraId="2854C3AE" w14:textId="6D4B5460" w:rsidR="00154A7A" w:rsidRDefault="00AB640F" w:rsidP="00575FD6">
      <w:pPr>
        <w:ind w:right="-1" w:firstLine="709"/>
        <w:jc w:val="both"/>
        <w:rPr>
          <w:sz w:val="30"/>
          <w:szCs w:val="30"/>
        </w:rPr>
      </w:pPr>
      <w:r w:rsidRPr="00B55360">
        <w:rPr>
          <w:sz w:val="30"/>
          <w:szCs w:val="30"/>
        </w:rPr>
        <w:t>3</w:t>
      </w:r>
      <w:r w:rsidR="002B4B24" w:rsidRPr="00B55360">
        <w:rPr>
          <w:sz w:val="30"/>
          <w:szCs w:val="30"/>
        </w:rPr>
        <w:t>0</w:t>
      </w:r>
      <w:r w:rsidRPr="00B55360">
        <w:rPr>
          <w:sz w:val="30"/>
          <w:szCs w:val="30"/>
        </w:rPr>
        <w:t xml:space="preserve">. </w:t>
      </w:r>
      <w:r w:rsidR="007C0162" w:rsidRPr="00B55360">
        <w:rPr>
          <w:sz w:val="30"/>
          <w:szCs w:val="30"/>
        </w:rPr>
        <w:t xml:space="preserve">Если иное не предусмотрено договором страхования, для целей бухгалтерского учета первичные учетные документы, подтверждающие факт оказания услуг по договору страхования, каждая из сторон договора страхования составляет единолично. </w:t>
      </w:r>
    </w:p>
    <w:p w14:paraId="7DF0D2EB" w14:textId="77777777" w:rsidR="00575FD6" w:rsidRDefault="00575FD6" w:rsidP="00575FD6">
      <w:pPr>
        <w:ind w:right="-1" w:firstLine="709"/>
        <w:jc w:val="both"/>
        <w:rPr>
          <w:b/>
          <w:sz w:val="30"/>
          <w:szCs w:val="30"/>
        </w:rPr>
      </w:pPr>
    </w:p>
    <w:p w14:paraId="63948410" w14:textId="4BE4EC94" w:rsidR="003830A4" w:rsidRPr="00B55360" w:rsidRDefault="003830A4" w:rsidP="00B55360">
      <w:pPr>
        <w:ind w:right="-1"/>
        <w:jc w:val="center"/>
        <w:rPr>
          <w:b/>
          <w:sz w:val="30"/>
          <w:szCs w:val="30"/>
        </w:rPr>
      </w:pPr>
      <w:r w:rsidRPr="00B55360">
        <w:rPr>
          <w:b/>
          <w:sz w:val="30"/>
          <w:szCs w:val="30"/>
        </w:rPr>
        <w:t>ОПРЕДЕЛЕНИЕ РАЗМЕРА И ПОРЯДОК ОСУЩЕСТВЛЕНИЯ СТРАХОВОЙ ВЫПЛАТЫ</w:t>
      </w:r>
    </w:p>
    <w:p w14:paraId="539B49D4" w14:textId="77777777" w:rsidR="003830A4" w:rsidRPr="00B55360" w:rsidRDefault="003830A4" w:rsidP="00B55360">
      <w:pPr>
        <w:ind w:right="-1"/>
        <w:rPr>
          <w:b/>
          <w:sz w:val="30"/>
          <w:szCs w:val="30"/>
        </w:rPr>
      </w:pPr>
    </w:p>
    <w:p w14:paraId="076C3910" w14:textId="2A198242" w:rsidR="00A87527" w:rsidRPr="00B55360" w:rsidRDefault="00440CB7" w:rsidP="00B55360">
      <w:pPr>
        <w:ind w:right="-1" w:firstLine="709"/>
        <w:jc w:val="both"/>
        <w:rPr>
          <w:sz w:val="30"/>
          <w:szCs w:val="30"/>
        </w:rPr>
      </w:pPr>
      <w:r w:rsidRPr="00B55360">
        <w:rPr>
          <w:sz w:val="30"/>
          <w:szCs w:val="30"/>
        </w:rPr>
        <w:t>3</w:t>
      </w:r>
      <w:r w:rsidR="002B4B24" w:rsidRPr="00B55360">
        <w:rPr>
          <w:sz w:val="30"/>
          <w:szCs w:val="30"/>
        </w:rPr>
        <w:t>1</w:t>
      </w:r>
      <w:r w:rsidR="001906AF" w:rsidRPr="00B55360">
        <w:rPr>
          <w:sz w:val="30"/>
          <w:szCs w:val="30"/>
        </w:rPr>
        <w:t xml:space="preserve">. </w:t>
      </w:r>
      <w:r w:rsidR="00A87527" w:rsidRPr="00B55360">
        <w:rPr>
          <w:sz w:val="30"/>
          <w:szCs w:val="30"/>
        </w:rPr>
        <w:t xml:space="preserve">При наступлении события, которое по условиям договора страхования может быть признано страховым случаем, </w:t>
      </w:r>
      <w:r w:rsidR="001906AF" w:rsidRPr="00B55360">
        <w:rPr>
          <w:sz w:val="30"/>
          <w:szCs w:val="30"/>
        </w:rPr>
        <w:t>с</w:t>
      </w:r>
      <w:r w:rsidR="00A87527" w:rsidRPr="00B55360">
        <w:rPr>
          <w:sz w:val="30"/>
          <w:szCs w:val="30"/>
        </w:rPr>
        <w:t>трахователь обязан</w:t>
      </w:r>
      <w:r w:rsidR="007F29E5" w:rsidRPr="00B55360">
        <w:rPr>
          <w:sz w:val="30"/>
          <w:szCs w:val="30"/>
        </w:rPr>
        <w:t xml:space="preserve"> в течение 3 рабочих дней</w:t>
      </w:r>
      <w:r w:rsidR="00A87527" w:rsidRPr="00B55360">
        <w:rPr>
          <w:sz w:val="30"/>
          <w:szCs w:val="30"/>
        </w:rPr>
        <w:t>:</w:t>
      </w:r>
    </w:p>
    <w:p w14:paraId="2FA6E6CF" w14:textId="3A476B0A" w:rsidR="007D2BE3" w:rsidRPr="00B55360" w:rsidRDefault="007D2BE3" w:rsidP="00B55360">
      <w:pPr>
        <w:ind w:right="-1" w:firstLine="709"/>
        <w:jc w:val="both"/>
        <w:rPr>
          <w:sz w:val="30"/>
          <w:szCs w:val="30"/>
        </w:rPr>
      </w:pPr>
      <w:r w:rsidRPr="00B55360">
        <w:rPr>
          <w:sz w:val="30"/>
          <w:szCs w:val="30"/>
        </w:rPr>
        <w:t>сообщить об этом страховщику путем письменного уведомления произвольной формы;</w:t>
      </w:r>
    </w:p>
    <w:p w14:paraId="32590C4A" w14:textId="7CD6C7D3" w:rsidR="007F29E5" w:rsidRPr="00B55360" w:rsidRDefault="007F29E5" w:rsidP="00B55360">
      <w:pPr>
        <w:ind w:right="-1" w:firstLine="709"/>
        <w:jc w:val="both"/>
        <w:rPr>
          <w:sz w:val="30"/>
          <w:szCs w:val="30"/>
        </w:rPr>
      </w:pPr>
      <w:r w:rsidRPr="00B55360">
        <w:rPr>
          <w:sz w:val="30"/>
          <w:szCs w:val="30"/>
        </w:rPr>
        <w:t>направить в Министерство спорта и туризма или уполномоченную им государственную организацию информацию о наступлении такого случая;</w:t>
      </w:r>
    </w:p>
    <w:p w14:paraId="1D393A24" w14:textId="394395DE" w:rsidR="007F29E5" w:rsidRPr="00B55360" w:rsidRDefault="007F29E5" w:rsidP="00B55360">
      <w:pPr>
        <w:ind w:right="-1" w:firstLine="709"/>
        <w:jc w:val="both"/>
        <w:rPr>
          <w:sz w:val="30"/>
          <w:szCs w:val="30"/>
        </w:rPr>
      </w:pPr>
      <w:r w:rsidRPr="00B55360">
        <w:rPr>
          <w:sz w:val="30"/>
          <w:szCs w:val="30"/>
        </w:rPr>
        <w:t>разместить информацию о случившемся на своем официальном сайте в</w:t>
      </w:r>
      <w:r w:rsidR="00EE1985" w:rsidRPr="00B55360">
        <w:rPr>
          <w:sz w:val="30"/>
          <w:szCs w:val="30"/>
        </w:rPr>
        <w:t xml:space="preserve"> </w:t>
      </w:r>
      <w:r w:rsidRPr="00B55360">
        <w:rPr>
          <w:sz w:val="30"/>
          <w:szCs w:val="30"/>
        </w:rPr>
        <w:t>глобальной компьютерной сети Интернет;</w:t>
      </w:r>
    </w:p>
    <w:p w14:paraId="2628A1CB" w14:textId="5BA95B71" w:rsidR="007F29E5" w:rsidRPr="00B55360" w:rsidRDefault="007F29E5" w:rsidP="00B55360">
      <w:pPr>
        <w:ind w:right="-1" w:firstLine="709"/>
        <w:jc w:val="both"/>
        <w:rPr>
          <w:sz w:val="30"/>
          <w:szCs w:val="30"/>
        </w:rPr>
      </w:pPr>
      <w:r w:rsidRPr="00B55360">
        <w:rPr>
          <w:sz w:val="30"/>
          <w:szCs w:val="30"/>
        </w:rPr>
        <w:t>уведомить об этом участников туристической деятельности по договорам оказания туристических услуг.</w:t>
      </w:r>
    </w:p>
    <w:p w14:paraId="47964CAA" w14:textId="42F36414" w:rsidR="00B225BE" w:rsidRPr="00B55360" w:rsidRDefault="00440CB7" w:rsidP="00B55360">
      <w:pPr>
        <w:ind w:right="-1" w:firstLine="709"/>
        <w:jc w:val="both"/>
        <w:rPr>
          <w:sz w:val="30"/>
          <w:szCs w:val="30"/>
        </w:rPr>
      </w:pPr>
      <w:r w:rsidRPr="00B55360">
        <w:rPr>
          <w:sz w:val="30"/>
          <w:szCs w:val="30"/>
        </w:rPr>
        <w:t>3</w:t>
      </w:r>
      <w:r w:rsidR="002B4B24" w:rsidRPr="00B55360">
        <w:rPr>
          <w:sz w:val="30"/>
          <w:szCs w:val="30"/>
        </w:rPr>
        <w:t>2</w:t>
      </w:r>
      <w:r w:rsidR="001906AF" w:rsidRPr="00B55360">
        <w:rPr>
          <w:sz w:val="30"/>
          <w:szCs w:val="30"/>
        </w:rPr>
        <w:t xml:space="preserve">. </w:t>
      </w:r>
      <w:r w:rsidR="00B225BE" w:rsidRPr="00B55360">
        <w:rPr>
          <w:sz w:val="30"/>
          <w:szCs w:val="30"/>
        </w:rPr>
        <w:t>Для получения страхового возмещения выгодоприобретатель обязан обратиться к страховщику с заявлением о выплате страхового возмещения (произвольной формы) в течение шести месяцев с даты наступления страхового случая.</w:t>
      </w:r>
    </w:p>
    <w:p w14:paraId="3A56B367" w14:textId="77777777" w:rsidR="00A87527" w:rsidRPr="00B55360" w:rsidRDefault="00A87527" w:rsidP="00B55360">
      <w:pPr>
        <w:ind w:right="-1" w:firstLine="709"/>
        <w:jc w:val="both"/>
        <w:rPr>
          <w:sz w:val="30"/>
          <w:szCs w:val="30"/>
        </w:rPr>
      </w:pPr>
      <w:r w:rsidRPr="00B55360">
        <w:rPr>
          <w:sz w:val="30"/>
          <w:szCs w:val="30"/>
        </w:rPr>
        <w:t>К заявлению должны быть приложены:</w:t>
      </w:r>
    </w:p>
    <w:p w14:paraId="2B2D53A1" w14:textId="71C2ED0D" w:rsidR="00A87527" w:rsidRPr="00B55360" w:rsidRDefault="00F67F6D" w:rsidP="00B55360">
      <w:pPr>
        <w:ind w:right="-1" w:firstLine="709"/>
        <w:jc w:val="both"/>
        <w:rPr>
          <w:sz w:val="30"/>
          <w:szCs w:val="30"/>
        </w:rPr>
      </w:pPr>
      <w:r w:rsidRPr="00B55360">
        <w:rPr>
          <w:sz w:val="30"/>
          <w:szCs w:val="30"/>
        </w:rPr>
        <w:t>копия документа, удостоверяющего личность (для физического лица) или копия свидетельства о государственной регистрации (для юридического лица);</w:t>
      </w:r>
      <w:r w:rsidR="00742FA0" w:rsidRPr="00B55360">
        <w:rPr>
          <w:sz w:val="30"/>
          <w:szCs w:val="30"/>
        </w:rPr>
        <w:t xml:space="preserve"> </w:t>
      </w:r>
    </w:p>
    <w:p w14:paraId="04EE1FD5" w14:textId="4B7A9353" w:rsidR="00A87527" w:rsidRDefault="00F67F6D" w:rsidP="00B55360">
      <w:pPr>
        <w:ind w:right="-1" w:firstLine="709"/>
        <w:jc w:val="both"/>
        <w:rPr>
          <w:sz w:val="30"/>
          <w:szCs w:val="30"/>
        </w:rPr>
      </w:pPr>
      <w:r w:rsidRPr="00B55360">
        <w:rPr>
          <w:sz w:val="30"/>
          <w:szCs w:val="30"/>
        </w:rPr>
        <w:lastRenderedPageBreak/>
        <w:t>копия договора оказания туристических услуг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договора оказания туристич</w:t>
      </w:r>
      <w:r w:rsidR="00EC1399">
        <w:rPr>
          <w:sz w:val="30"/>
          <w:szCs w:val="30"/>
        </w:rPr>
        <w:t>еских услуг в электронном виде).</w:t>
      </w:r>
    </w:p>
    <w:p w14:paraId="4AC0F474" w14:textId="75C57DDA" w:rsidR="00EC1399" w:rsidRDefault="00EC1399" w:rsidP="00B55360">
      <w:pPr>
        <w:ind w:right="-1" w:firstLine="709"/>
        <w:jc w:val="both"/>
        <w:rPr>
          <w:sz w:val="30"/>
          <w:szCs w:val="30"/>
        </w:rPr>
      </w:pPr>
      <w:r w:rsidRPr="00201092">
        <w:rPr>
          <w:sz w:val="30"/>
          <w:szCs w:val="30"/>
        </w:rPr>
        <w:t xml:space="preserve">Выгодоприобретатель вправе приложить документы, подтверждающие причинение ему имущественного вреда и размер такого вреда в связи с наступлением случаев невозможности исполнения туроператором обязательств. </w:t>
      </w:r>
      <w:r w:rsidR="00DE2840" w:rsidRPr="00201092">
        <w:rPr>
          <w:sz w:val="30"/>
          <w:szCs w:val="30"/>
        </w:rPr>
        <w:t>При этом вы</w:t>
      </w:r>
      <w:r w:rsidRPr="00201092">
        <w:rPr>
          <w:sz w:val="30"/>
          <w:szCs w:val="30"/>
        </w:rPr>
        <w:t>плата страхового возмещения выгодоприобретателю осуществляется только при наличии подтверждающих документов.</w:t>
      </w:r>
      <w:r>
        <w:rPr>
          <w:sz w:val="30"/>
          <w:szCs w:val="30"/>
        </w:rPr>
        <w:t xml:space="preserve"> </w:t>
      </w:r>
    </w:p>
    <w:p w14:paraId="7E263D4B" w14:textId="52E3AF4B" w:rsidR="00A87527" w:rsidRPr="00B55360" w:rsidRDefault="006724FC" w:rsidP="00B55360">
      <w:pPr>
        <w:ind w:right="-1" w:firstLine="709"/>
        <w:jc w:val="both"/>
        <w:rPr>
          <w:sz w:val="30"/>
          <w:szCs w:val="30"/>
        </w:rPr>
      </w:pPr>
      <w:r w:rsidRPr="00B55360">
        <w:rPr>
          <w:sz w:val="30"/>
          <w:szCs w:val="30"/>
        </w:rPr>
        <w:t>3</w:t>
      </w:r>
      <w:r w:rsidR="002B4B24" w:rsidRPr="00B55360">
        <w:rPr>
          <w:sz w:val="30"/>
          <w:szCs w:val="30"/>
        </w:rPr>
        <w:t>3</w:t>
      </w:r>
      <w:r w:rsidR="001906AF" w:rsidRPr="00B55360">
        <w:rPr>
          <w:sz w:val="30"/>
          <w:szCs w:val="30"/>
        </w:rPr>
        <w:t xml:space="preserve">. </w:t>
      </w:r>
      <w:r w:rsidR="00A87527" w:rsidRPr="00B55360">
        <w:rPr>
          <w:sz w:val="30"/>
          <w:szCs w:val="30"/>
        </w:rPr>
        <w:t xml:space="preserve">В случае, если предоставленных </w:t>
      </w:r>
      <w:r w:rsidR="001906AF" w:rsidRPr="00B55360">
        <w:rPr>
          <w:sz w:val="30"/>
          <w:szCs w:val="30"/>
        </w:rPr>
        <w:t>с</w:t>
      </w:r>
      <w:r w:rsidR="00A87527" w:rsidRPr="00B55360">
        <w:rPr>
          <w:sz w:val="30"/>
          <w:szCs w:val="30"/>
        </w:rPr>
        <w:t>трахователем (</w:t>
      </w:r>
      <w:r w:rsidR="001906AF" w:rsidRPr="00B55360">
        <w:rPr>
          <w:sz w:val="30"/>
          <w:szCs w:val="30"/>
        </w:rPr>
        <w:t>в</w:t>
      </w:r>
      <w:r w:rsidR="00A87527" w:rsidRPr="00B55360">
        <w:rPr>
          <w:sz w:val="30"/>
          <w:szCs w:val="30"/>
        </w:rPr>
        <w:t xml:space="preserve">ыгодоприобретателем) документов недостаточно для подтверждения факта наступления страхового случая, его причин, характера и размера ущерба, </w:t>
      </w:r>
      <w:r w:rsidR="001906AF" w:rsidRPr="00B55360">
        <w:rPr>
          <w:sz w:val="30"/>
          <w:szCs w:val="30"/>
        </w:rPr>
        <w:t>с</w:t>
      </w:r>
      <w:r w:rsidR="00A87527" w:rsidRPr="00B55360">
        <w:rPr>
          <w:sz w:val="30"/>
          <w:szCs w:val="30"/>
        </w:rPr>
        <w:t xml:space="preserve">траховщик вправе </w:t>
      </w:r>
      <w:r w:rsidR="00A87527" w:rsidRPr="001F0E0B">
        <w:rPr>
          <w:sz w:val="30"/>
          <w:szCs w:val="30"/>
        </w:rPr>
        <w:t xml:space="preserve">в течение 5 рабочих дней </w:t>
      </w:r>
      <w:r w:rsidR="00A87527" w:rsidRPr="00B55360">
        <w:rPr>
          <w:sz w:val="30"/>
          <w:szCs w:val="30"/>
        </w:rPr>
        <w:t>запросить у соответствующих лиц (</w:t>
      </w:r>
      <w:r w:rsidR="001906AF" w:rsidRPr="00B55360">
        <w:rPr>
          <w:sz w:val="30"/>
          <w:szCs w:val="30"/>
        </w:rPr>
        <w:t>с</w:t>
      </w:r>
      <w:r w:rsidR="00A87527" w:rsidRPr="00B55360">
        <w:rPr>
          <w:sz w:val="30"/>
          <w:szCs w:val="30"/>
        </w:rPr>
        <w:t xml:space="preserve">трахователя, </w:t>
      </w:r>
      <w:r w:rsidR="001906AF" w:rsidRPr="00B55360">
        <w:rPr>
          <w:sz w:val="30"/>
          <w:szCs w:val="30"/>
        </w:rPr>
        <w:t>в</w:t>
      </w:r>
      <w:r w:rsidR="00A87527" w:rsidRPr="00B55360">
        <w:rPr>
          <w:sz w:val="30"/>
          <w:szCs w:val="30"/>
        </w:rPr>
        <w:t>ыгодоприобретателя, правоохранительных органов и других организаций, которые могли бы располагать информацией об обстоятельствах произошедшего события) необходимые дополнительные документы, информацию и соответствующие разъяснения, имеющие отношение к наступившему событию.</w:t>
      </w:r>
    </w:p>
    <w:p w14:paraId="1C0A6B3F" w14:textId="77777777" w:rsidR="00A87527" w:rsidRPr="00B55360" w:rsidRDefault="00A87527" w:rsidP="00B55360">
      <w:pPr>
        <w:ind w:right="-1" w:firstLine="709"/>
        <w:jc w:val="both"/>
        <w:rPr>
          <w:sz w:val="30"/>
          <w:szCs w:val="30"/>
        </w:rPr>
      </w:pPr>
      <w:r w:rsidRPr="00B55360">
        <w:rPr>
          <w:sz w:val="30"/>
          <w:szCs w:val="30"/>
        </w:rPr>
        <w:t>Необходимость представления документов определяется характером наступившего события и требованиями законодательства.</w:t>
      </w:r>
    </w:p>
    <w:p w14:paraId="69285F9C" w14:textId="465A39DB" w:rsidR="008E2088" w:rsidRDefault="00A87527" w:rsidP="00B55360">
      <w:pPr>
        <w:ind w:right="-1" w:firstLine="709"/>
        <w:jc w:val="both"/>
        <w:rPr>
          <w:sz w:val="30"/>
          <w:szCs w:val="30"/>
        </w:rPr>
      </w:pPr>
      <w:r w:rsidRPr="00B55360">
        <w:rPr>
          <w:sz w:val="30"/>
          <w:szCs w:val="30"/>
        </w:rPr>
        <w:t xml:space="preserve">Непредставление </w:t>
      </w:r>
      <w:r w:rsidR="001906AF" w:rsidRPr="00B55360">
        <w:rPr>
          <w:sz w:val="30"/>
          <w:szCs w:val="30"/>
        </w:rPr>
        <w:t>с</w:t>
      </w:r>
      <w:r w:rsidRPr="00B55360">
        <w:rPr>
          <w:sz w:val="30"/>
          <w:szCs w:val="30"/>
        </w:rPr>
        <w:t>траховщик</w:t>
      </w:r>
      <w:r w:rsidR="004122CF">
        <w:rPr>
          <w:sz w:val="30"/>
          <w:szCs w:val="30"/>
        </w:rPr>
        <w:t xml:space="preserve">у </w:t>
      </w:r>
      <w:r w:rsidRPr="00B55360">
        <w:rPr>
          <w:sz w:val="30"/>
          <w:szCs w:val="30"/>
        </w:rPr>
        <w:t xml:space="preserve">документов, необходимых для решения вопроса о </w:t>
      </w:r>
      <w:r w:rsidR="00440CB7" w:rsidRPr="00B55360">
        <w:rPr>
          <w:sz w:val="30"/>
          <w:szCs w:val="30"/>
        </w:rPr>
        <w:t xml:space="preserve">выплате </w:t>
      </w:r>
      <w:r w:rsidRPr="00B55360">
        <w:rPr>
          <w:sz w:val="30"/>
          <w:szCs w:val="30"/>
        </w:rPr>
        <w:t>страхово</w:t>
      </w:r>
      <w:r w:rsidR="00440CB7" w:rsidRPr="00B55360">
        <w:rPr>
          <w:sz w:val="30"/>
          <w:szCs w:val="30"/>
        </w:rPr>
        <w:t>го возмещения</w:t>
      </w:r>
      <w:r w:rsidRPr="00B55360">
        <w:rPr>
          <w:sz w:val="30"/>
          <w:szCs w:val="30"/>
        </w:rPr>
        <w:t xml:space="preserve"> (когда с учетом конкретных обстоятельств причинения ущерба, их отсутствие делает невозможным установление факта причинения ущерба и определение его размера)</w:t>
      </w:r>
      <w:r w:rsidR="008E2088">
        <w:rPr>
          <w:sz w:val="30"/>
          <w:szCs w:val="30"/>
        </w:rPr>
        <w:t>,</w:t>
      </w:r>
      <w:r w:rsidRPr="00B55360">
        <w:rPr>
          <w:sz w:val="30"/>
          <w:szCs w:val="30"/>
        </w:rPr>
        <w:t xml:space="preserve"> без объективных причин дает ему право</w:t>
      </w:r>
      <w:r w:rsidR="008E2088">
        <w:rPr>
          <w:sz w:val="30"/>
          <w:szCs w:val="30"/>
        </w:rPr>
        <w:t xml:space="preserve"> </w:t>
      </w:r>
      <w:r w:rsidR="004122CF" w:rsidRPr="00201092">
        <w:rPr>
          <w:sz w:val="30"/>
          <w:szCs w:val="30"/>
        </w:rPr>
        <w:t>не принимать</w:t>
      </w:r>
      <w:r w:rsidR="008E2088" w:rsidRPr="00201092">
        <w:rPr>
          <w:sz w:val="30"/>
          <w:szCs w:val="30"/>
        </w:rPr>
        <w:t xml:space="preserve"> заявле</w:t>
      </w:r>
      <w:r w:rsidR="004122CF" w:rsidRPr="00201092">
        <w:rPr>
          <w:sz w:val="30"/>
          <w:szCs w:val="30"/>
        </w:rPr>
        <w:t>ние выгодоприобретателя</w:t>
      </w:r>
      <w:r w:rsidR="008E2088" w:rsidRPr="00201092">
        <w:rPr>
          <w:sz w:val="30"/>
          <w:szCs w:val="30"/>
        </w:rPr>
        <w:t xml:space="preserve"> о выплате страхового возмещения.</w:t>
      </w:r>
      <w:r w:rsidR="004122CF">
        <w:rPr>
          <w:sz w:val="30"/>
          <w:szCs w:val="30"/>
        </w:rPr>
        <w:t xml:space="preserve"> </w:t>
      </w:r>
    </w:p>
    <w:p w14:paraId="480C3D0A" w14:textId="61AE2CEE" w:rsidR="00A87527" w:rsidRPr="00B55360" w:rsidRDefault="00A87527" w:rsidP="00B55360">
      <w:pPr>
        <w:ind w:right="-1" w:firstLine="709"/>
        <w:jc w:val="both"/>
        <w:rPr>
          <w:sz w:val="30"/>
          <w:szCs w:val="30"/>
        </w:rPr>
      </w:pPr>
      <w:r w:rsidRPr="00B55360">
        <w:rPr>
          <w:sz w:val="30"/>
          <w:szCs w:val="30"/>
        </w:rPr>
        <w:t xml:space="preserve"> </w:t>
      </w:r>
      <w:r w:rsidR="006724FC" w:rsidRPr="00B55360">
        <w:rPr>
          <w:sz w:val="30"/>
          <w:szCs w:val="30"/>
        </w:rPr>
        <w:t>3</w:t>
      </w:r>
      <w:r w:rsidR="002B4B24" w:rsidRPr="00B55360">
        <w:rPr>
          <w:sz w:val="30"/>
          <w:szCs w:val="30"/>
        </w:rPr>
        <w:t>4</w:t>
      </w:r>
      <w:r w:rsidR="001906AF" w:rsidRPr="00B55360">
        <w:rPr>
          <w:sz w:val="30"/>
          <w:szCs w:val="30"/>
        </w:rPr>
        <w:t xml:space="preserve">. </w:t>
      </w:r>
      <w:r w:rsidRPr="00B55360">
        <w:rPr>
          <w:sz w:val="30"/>
          <w:szCs w:val="30"/>
        </w:rPr>
        <w:t>Страховщик в течение 7 рабочих дней после получения всех необходимых документов, подтверждающих факт наступивше</w:t>
      </w:r>
      <w:r w:rsidR="00440CB7" w:rsidRPr="00B55360">
        <w:rPr>
          <w:sz w:val="30"/>
          <w:szCs w:val="30"/>
        </w:rPr>
        <w:t>го события и размер ущерба</w:t>
      </w:r>
      <w:r w:rsidRPr="00B55360">
        <w:rPr>
          <w:sz w:val="30"/>
          <w:szCs w:val="30"/>
        </w:rPr>
        <w:t>, обязан принять решение о признании или непризнании заявленного случая страховым. Решение о признании случая страховым оформл</w:t>
      </w:r>
      <w:r w:rsidR="00E53E9F" w:rsidRPr="00B55360">
        <w:rPr>
          <w:sz w:val="30"/>
          <w:szCs w:val="30"/>
        </w:rPr>
        <w:t>яется актом о страховом сл</w:t>
      </w:r>
      <w:r w:rsidR="00E53E9F" w:rsidRPr="00201092">
        <w:rPr>
          <w:sz w:val="30"/>
          <w:szCs w:val="30"/>
        </w:rPr>
        <w:t>учае</w:t>
      </w:r>
      <w:r w:rsidR="00651373" w:rsidRPr="00201092">
        <w:rPr>
          <w:sz w:val="30"/>
          <w:szCs w:val="30"/>
        </w:rPr>
        <w:t xml:space="preserve"> (Приложение №3 к настоящим Правилам)</w:t>
      </w:r>
      <w:r w:rsidRPr="00201092">
        <w:rPr>
          <w:sz w:val="30"/>
          <w:szCs w:val="30"/>
        </w:rPr>
        <w:t>, который является основанием для выплаты страхового возмещения.</w:t>
      </w:r>
    </w:p>
    <w:p w14:paraId="188E8AB7" w14:textId="21D6C011" w:rsidR="00A87527" w:rsidRPr="00B55360" w:rsidRDefault="00A87527" w:rsidP="00B55360">
      <w:pPr>
        <w:ind w:right="-1" w:firstLine="709"/>
        <w:jc w:val="both"/>
        <w:rPr>
          <w:sz w:val="30"/>
          <w:szCs w:val="30"/>
        </w:rPr>
      </w:pPr>
      <w:r w:rsidRPr="00B55360">
        <w:rPr>
          <w:sz w:val="30"/>
          <w:szCs w:val="30"/>
        </w:rPr>
        <w:t xml:space="preserve">Если событие не признано страховым случаем, то составляется документ произвольной формы, в котором указываются причины </w:t>
      </w:r>
      <w:proofErr w:type="spellStart"/>
      <w:r w:rsidRPr="00B55360">
        <w:rPr>
          <w:sz w:val="30"/>
          <w:szCs w:val="30"/>
        </w:rPr>
        <w:t>несоставления</w:t>
      </w:r>
      <w:proofErr w:type="spellEnd"/>
      <w:r w:rsidRPr="00B55360">
        <w:rPr>
          <w:sz w:val="30"/>
          <w:szCs w:val="30"/>
        </w:rPr>
        <w:t xml:space="preserve"> акта о страховом случае, о чем сообщается </w:t>
      </w:r>
      <w:r w:rsidR="00F06574" w:rsidRPr="00B55360">
        <w:rPr>
          <w:sz w:val="30"/>
          <w:szCs w:val="30"/>
        </w:rPr>
        <w:t>в</w:t>
      </w:r>
      <w:r w:rsidRPr="00B55360">
        <w:rPr>
          <w:sz w:val="30"/>
          <w:szCs w:val="30"/>
        </w:rPr>
        <w:t>ыгодоприобретателю в письменной форме с обоснованием причины отказа.</w:t>
      </w:r>
    </w:p>
    <w:p w14:paraId="2F6C5F68" w14:textId="1BD6967C" w:rsidR="00A87527" w:rsidRPr="00B55360" w:rsidRDefault="002B4B24" w:rsidP="00B55360">
      <w:pPr>
        <w:ind w:right="-1" w:firstLine="709"/>
        <w:jc w:val="both"/>
        <w:rPr>
          <w:sz w:val="30"/>
          <w:szCs w:val="30"/>
        </w:rPr>
      </w:pPr>
      <w:r w:rsidRPr="00B55360">
        <w:rPr>
          <w:sz w:val="30"/>
          <w:szCs w:val="30"/>
        </w:rPr>
        <w:lastRenderedPageBreak/>
        <w:t>35</w:t>
      </w:r>
      <w:r w:rsidR="001906AF" w:rsidRPr="00B55360">
        <w:rPr>
          <w:sz w:val="30"/>
          <w:szCs w:val="30"/>
        </w:rPr>
        <w:t xml:space="preserve">. </w:t>
      </w:r>
      <w:r w:rsidR="00A87527" w:rsidRPr="00B55360">
        <w:rPr>
          <w:sz w:val="30"/>
          <w:szCs w:val="30"/>
        </w:rPr>
        <w:t xml:space="preserve">Если по заявленному событию компетентными органами проводится проверка или возбуждено уголовное дело, то акт о страховом случае составляется или решение об отказе в выплате страхового возмещения принимается </w:t>
      </w:r>
      <w:r w:rsidR="007718C0" w:rsidRPr="00B55360">
        <w:rPr>
          <w:sz w:val="30"/>
          <w:szCs w:val="30"/>
        </w:rPr>
        <w:t>с</w:t>
      </w:r>
      <w:r w:rsidR="00A87527" w:rsidRPr="00B55360">
        <w:rPr>
          <w:sz w:val="30"/>
          <w:szCs w:val="30"/>
        </w:rPr>
        <w:t>траховщиком в течение 7 рабочих дней после получения от компетентных органов документа о принятом решении (постановление об отказе в возбуждении уголовного дела,</w:t>
      </w:r>
      <w:r w:rsidR="007718C0" w:rsidRPr="00B55360">
        <w:rPr>
          <w:sz w:val="30"/>
          <w:szCs w:val="30"/>
        </w:rPr>
        <w:t xml:space="preserve"> </w:t>
      </w:r>
      <w:r w:rsidR="00A87527" w:rsidRPr="00B55360">
        <w:rPr>
          <w:sz w:val="30"/>
          <w:szCs w:val="30"/>
        </w:rPr>
        <w:t>постановление</w:t>
      </w:r>
      <w:r w:rsidR="007718C0" w:rsidRPr="00B55360">
        <w:rPr>
          <w:sz w:val="30"/>
          <w:szCs w:val="30"/>
        </w:rPr>
        <w:t xml:space="preserve"> </w:t>
      </w:r>
      <w:r w:rsidR="00A87527" w:rsidRPr="00B55360">
        <w:rPr>
          <w:sz w:val="30"/>
          <w:szCs w:val="30"/>
        </w:rPr>
        <w:t>о</w:t>
      </w:r>
      <w:r w:rsidR="007718C0" w:rsidRPr="00B55360">
        <w:rPr>
          <w:sz w:val="30"/>
          <w:szCs w:val="30"/>
        </w:rPr>
        <w:t xml:space="preserve"> </w:t>
      </w:r>
      <w:r w:rsidR="00A87527" w:rsidRPr="00B55360">
        <w:rPr>
          <w:sz w:val="30"/>
          <w:szCs w:val="30"/>
        </w:rPr>
        <w:t>прекращении</w:t>
      </w:r>
      <w:r w:rsidR="007718C0" w:rsidRPr="00B55360">
        <w:rPr>
          <w:sz w:val="30"/>
          <w:szCs w:val="30"/>
        </w:rPr>
        <w:t xml:space="preserve"> </w:t>
      </w:r>
      <w:r w:rsidR="00A87527" w:rsidRPr="00B55360">
        <w:rPr>
          <w:sz w:val="30"/>
          <w:szCs w:val="30"/>
        </w:rPr>
        <w:t>производства по делу, приговор суда).</w:t>
      </w:r>
    </w:p>
    <w:p w14:paraId="6B94D2D9" w14:textId="06233441" w:rsidR="00A87527" w:rsidRPr="00B55360" w:rsidRDefault="002B4B24" w:rsidP="00B55360">
      <w:pPr>
        <w:ind w:right="-1" w:firstLine="709"/>
        <w:jc w:val="both"/>
        <w:rPr>
          <w:sz w:val="30"/>
          <w:szCs w:val="30"/>
        </w:rPr>
      </w:pPr>
      <w:r w:rsidRPr="00B55360">
        <w:rPr>
          <w:sz w:val="30"/>
          <w:szCs w:val="30"/>
        </w:rPr>
        <w:t>36</w:t>
      </w:r>
      <w:r w:rsidR="001906AF" w:rsidRPr="00B55360">
        <w:rPr>
          <w:sz w:val="30"/>
          <w:szCs w:val="30"/>
        </w:rPr>
        <w:t xml:space="preserve">. </w:t>
      </w:r>
      <w:r w:rsidR="00A87527" w:rsidRPr="00B55360">
        <w:rPr>
          <w:sz w:val="30"/>
          <w:szCs w:val="30"/>
        </w:rPr>
        <w:t>Размер ущерба определяется</w:t>
      </w:r>
      <w:r w:rsidR="007718C0" w:rsidRPr="00B55360">
        <w:rPr>
          <w:sz w:val="30"/>
          <w:szCs w:val="30"/>
        </w:rPr>
        <w:t xml:space="preserve"> с</w:t>
      </w:r>
      <w:r w:rsidR="00A87527" w:rsidRPr="00B55360">
        <w:rPr>
          <w:sz w:val="30"/>
          <w:szCs w:val="30"/>
        </w:rPr>
        <w:t>траховщиком на основании документов, его подтверждающих.</w:t>
      </w:r>
    </w:p>
    <w:p w14:paraId="4769C645" w14:textId="59CD9A1B" w:rsidR="00A87527" w:rsidRDefault="00A87527" w:rsidP="00B55360">
      <w:pPr>
        <w:ind w:right="-1" w:firstLine="709"/>
        <w:jc w:val="both"/>
        <w:rPr>
          <w:sz w:val="30"/>
          <w:szCs w:val="30"/>
        </w:rPr>
      </w:pPr>
      <w:r w:rsidRPr="00B55360">
        <w:rPr>
          <w:sz w:val="30"/>
          <w:szCs w:val="30"/>
        </w:rPr>
        <w:t xml:space="preserve">Выплата страхового возмещения </w:t>
      </w:r>
      <w:r w:rsidR="00440CB7" w:rsidRPr="00B55360">
        <w:rPr>
          <w:sz w:val="30"/>
          <w:szCs w:val="30"/>
        </w:rPr>
        <w:t xml:space="preserve">выгодоприобретателю </w:t>
      </w:r>
      <w:r w:rsidRPr="00B55360">
        <w:rPr>
          <w:sz w:val="30"/>
          <w:szCs w:val="30"/>
        </w:rPr>
        <w:t>производится в размере фактически понесенного ущерба, подтвержденного документа</w:t>
      </w:r>
      <w:r w:rsidR="00440CB7" w:rsidRPr="00B55360">
        <w:rPr>
          <w:sz w:val="30"/>
          <w:szCs w:val="30"/>
        </w:rPr>
        <w:t>льно</w:t>
      </w:r>
      <w:r w:rsidRPr="00B55360">
        <w:rPr>
          <w:sz w:val="30"/>
          <w:szCs w:val="30"/>
        </w:rPr>
        <w:t xml:space="preserve">, но не более </w:t>
      </w:r>
      <w:r w:rsidR="00440CB7" w:rsidRPr="00B55360">
        <w:rPr>
          <w:sz w:val="30"/>
          <w:szCs w:val="30"/>
        </w:rPr>
        <w:t>двукратной стоимости туристических услуг, предусмотренной договором оказания туристических услуг</w:t>
      </w:r>
      <w:r w:rsidRPr="00B55360">
        <w:rPr>
          <w:sz w:val="30"/>
          <w:szCs w:val="30"/>
        </w:rPr>
        <w:t>.</w:t>
      </w:r>
    </w:p>
    <w:p w14:paraId="3F9DDA32" w14:textId="7941E17F" w:rsidR="00B038CC" w:rsidRPr="00685CB1" w:rsidRDefault="00B038CC" w:rsidP="00B55360">
      <w:pPr>
        <w:ind w:right="-1" w:firstLine="709"/>
        <w:jc w:val="both"/>
        <w:rPr>
          <w:sz w:val="30"/>
          <w:szCs w:val="30"/>
        </w:rPr>
      </w:pPr>
      <w:r w:rsidRPr="00685CB1">
        <w:rPr>
          <w:sz w:val="30"/>
          <w:szCs w:val="30"/>
        </w:rPr>
        <w:t xml:space="preserve">В случаях, </w:t>
      </w:r>
      <w:r w:rsidR="0095755D" w:rsidRPr="00685CB1">
        <w:rPr>
          <w:sz w:val="30"/>
          <w:szCs w:val="30"/>
        </w:rPr>
        <w:t>когда</w:t>
      </w:r>
      <w:r w:rsidRPr="00685CB1">
        <w:rPr>
          <w:sz w:val="30"/>
          <w:szCs w:val="30"/>
        </w:rPr>
        <w:t xml:space="preserve"> с заявлениями о выплате страхового возмещения по одному договору страхования к страховщику обратились одновременно </w:t>
      </w:r>
      <w:r w:rsidR="00AF74B2" w:rsidRPr="00685CB1">
        <w:rPr>
          <w:sz w:val="30"/>
          <w:szCs w:val="30"/>
        </w:rPr>
        <w:t>несколько</w:t>
      </w:r>
      <w:r w:rsidRPr="00685CB1">
        <w:rPr>
          <w:sz w:val="30"/>
          <w:szCs w:val="30"/>
        </w:rPr>
        <w:t xml:space="preserve"> выгодоприобретател</w:t>
      </w:r>
      <w:r w:rsidR="00AF74B2" w:rsidRPr="00685CB1">
        <w:rPr>
          <w:sz w:val="30"/>
          <w:szCs w:val="30"/>
        </w:rPr>
        <w:t>ей</w:t>
      </w:r>
      <w:r w:rsidRPr="00685CB1">
        <w:rPr>
          <w:sz w:val="30"/>
          <w:szCs w:val="30"/>
        </w:rPr>
        <w:t xml:space="preserve"> и общий размер </w:t>
      </w:r>
      <w:r w:rsidR="00AF74B2" w:rsidRPr="00685CB1">
        <w:rPr>
          <w:sz w:val="30"/>
          <w:szCs w:val="30"/>
        </w:rPr>
        <w:t>ущерба</w:t>
      </w:r>
      <w:r w:rsidR="002D3BD4" w:rsidRPr="00685CB1">
        <w:rPr>
          <w:sz w:val="30"/>
          <w:szCs w:val="30"/>
        </w:rPr>
        <w:t xml:space="preserve"> (общий размер </w:t>
      </w:r>
      <w:r w:rsidR="00AF74B2" w:rsidRPr="00685CB1">
        <w:rPr>
          <w:sz w:val="30"/>
          <w:szCs w:val="30"/>
        </w:rPr>
        <w:t>ущерба</w:t>
      </w:r>
      <w:r w:rsidR="002D3BD4" w:rsidRPr="00685CB1">
        <w:rPr>
          <w:sz w:val="30"/>
          <w:szCs w:val="30"/>
        </w:rPr>
        <w:t xml:space="preserve"> за вычетом ранее осуществленных выплат)</w:t>
      </w:r>
      <w:r w:rsidRPr="00685CB1">
        <w:rPr>
          <w:sz w:val="30"/>
          <w:szCs w:val="30"/>
        </w:rPr>
        <w:t xml:space="preserve"> превышает лимит ответственности</w:t>
      </w:r>
      <w:r w:rsidR="002D3BD4" w:rsidRPr="00685CB1">
        <w:rPr>
          <w:sz w:val="30"/>
          <w:szCs w:val="30"/>
        </w:rPr>
        <w:t xml:space="preserve"> </w:t>
      </w:r>
      <w:r w:rsidRPr="00685CB1">
        <w:rPr>
          <w:sz w:val="30"/>
          <w:szCs w:val="30"/>
        </w:rPr>
        <w:t>по договору страхования</w:t>
      </w:r>
      <w:r w:rsidR="002D3BD4" w:rsidRPr="00685CB1">
        <w:rPr>
          <w:sz w:val="30"/>
          <w:szCs w:val="30"/>
        </w:rPr>
        <w:t xml:space="preserve"> (остаток лимита ответственности по договору страхования)</w:t>
      </w:r>
      <w:r w:rsidRPr="00685CB1">
        <w:rPr>
          <w:sz w:val="30"/>
          <w:szCs w:val="30"/>
        </w:rPr>
        <w:t>, размер страхово</w:t>
      </w:r>
      <w:r w:rsidR="009F2CF7" w:rsidRPr="00685CB1">
        <w:rPr>
          <w:sz w:val="30"/>
          <w:szCs w:val="30"/>
        </w:rPr>
        <w:t>го</w:t>
      </w:r>
      <w:r w:rsidRPr="00685CB1">
        <w:rPr>
          <w:sz w:val="30"/>
          <w:szCs w:val="30"/>
        </w:rPr>
        <w:t xml:space="preserve"> </w:t>
      </w:r>
      <w:r w:rsidR="009F2CF7" w:rsidRPr="00685CB1">
        <w:rPr>
          <w:sz w:val="30"/>
          <w:szCs w:val="30"/>
        </w:rPr>
        <w:t>возмещения</w:t>
      </w:r>
      <w:r w:rsidRPr="00685CB1">
        <w:rPr>
          <w:sz w:val="30"/>
          <w:szCs w:val="30"/>
        </w:rPr>
        <w:t xml:space="preserve"> каждому выгодоприобретателю рассчитывается по следующей формуле:</w:t>
      </w:r>
    </w:p>
    <w:p w14:paraId="2A638E05" w14:textId="0673A1A8" w:rsidR="00B038CC" w:rsidRPr="00685CB1" w:rsidRDefault="00B038CC" w:rsidP="009F2CF7">
      <w:pPr>
        <w:ind w:right="-1" w:firstLine="709"/>
        <w:jc w:val="center"/>
        <w:rPr>
          <w:sz w:val="30"/>
          <w:szCs w:val="30"/>
        </w:rPr>
      </w:pPr>
      <w:r w:rsidRPr="00685CB1">
        <w:rPr>
          <w:b/>
          <w:sz w:val="30"/>
          <w:szCs w:val="30"/>
        </w:rPr>
        <w:t xml:space="preserve">СВ = </w:t>
      </w:r>
      <w:r w:rsidR="009F2CF7" w:rsidRPr="00685CB1">
        <w:rPr>
          <w:b/>
          <w:sz w:val="30"/>
          <w:szCs w:val="30"/>
        </w:rPr>
        <w:t>ЛО / О</w:t>
      </w:r>
      <w:r w:rsidR="00AF74B2" w:rsidRPr="00685CB1">
        <w:rPr>
          <w:b/>
          <w:sz w:val="30"/>
          <w:szCs w:val="30"/>
        </w:rPr>
        <w:t>РУ</w:t>
      </w:r>
      <w:r w:rsidR="002D3BD4" w:rsidRPr="00685CB1">
        <w:rPr>
          <w:b/>
          <w:sz w:val="30"/>
          <w:szCs w:val="30"/>
        </w:rPr>
        <w:t xml:space="preserve"> × РУ</w:t>
      </w:r>
      <w:r w:rsidR="009F2CF7" w:rsidRPr="00685CB1">
        <w:rPr>
          <w:sz w:val="30"/>
          <w:szCs w:val="30"/>
        </w:rPr>
        <w:t>, где</w:t>
      </w:r>
    </w:p>
    <w:p w14:paraId="63E1E6FD" w14:textId="56EFB726" w:rsidR="009F2CF7" w:rsidRPr="00685CB1" w:rsidRDefault="009F2CF7" w:rsidP="00B55360">
      <w:pPr>
        <w:ind w:right="-1" w:firstLine="709"/>
        <w:jc w:val="both"/>
        <w:rPr>
          <w:sz w:val="30"/>
          <w:szCs w:val="30"/>
        </w:rPr>
      </w:pPr>
      <w:r w:rsidRPr="00685CB1">
        <w:rPr>
          <w:sz w:val="30"/>
          <w:szCs w:val="30"/>
        </w:rPr>
        <w:t>СВ – размер страхового возмещения;</w:t>
      </w:r>
    </w:p>
    <w:p w14:paraId="4CEE7273" w14:textId="5BC4D246" w:rsidR="009F2CF7" w:rsidRPr="00685CB1" w:rsidRDefault="009F2CF7" w:rsidP="00B55360">
      <w:pPr>
        <w:ind w:right="-1" w:firstLine="709"/>
        <w:jc w:val="both"/>
        <w:rPr>
          <w:sz w:val="30"/>
          <w:szCs w:val="30"/>
        </w:rPr>
      </w:pPr>
      <w:r w:rsidRPr="00685CB1">
        <w:rPr>
          <w:sz w:val="30"/>
          <w:szCs w:val="30"/>
        </w:rPr>
        <w:t>ЛО – лимит ответственности</w:t>
      </w:r>
      <w:r w:rsidR="002D3BD4" w:rsidRPr="00685CB1">
        <w:rPr>
          <w:sz w:val="30"/>
          <w:szCs w:val="30"/>
        </w:rPr>
        <w:t xml:space="preserve"> по договору страхования (остаток лимита ответственности по договору страхования);</w:t>
      </w:r>
    </w:p>
    <w:p w14:paraId="310EE26A" w14:textId="5EDBF0FF" w:rsidR="002D3BD4" w:rsidRPr="00685CB1" w:rsidRDefault="002D3BD4" w:rsidP="00B55360">
      <w:pPr>
        <w:ind w:right="-1" w:firstLine="709"/>
        <w:jc w:val="both"/>
        <w:rPr>
          <w:sz w:val="30"/>
          <w:szCs w:val="30"/>
        </w:rPr>
      </w:pPr>
      <w:r w:rsidRPr="00685CB1">
        <w:rPr>
          <w:sz w:val="30"/>
          <w:szCs w:val="30"/>
        </w:rPr>
        <w:t>О</w:t>
      </w:r>
      <w:r w:rsidR="00AF74B2" w:rsidRPr="00685CB1">
        <w:rPr>
          <w:sz w:val="30"/>
          <w:szCs w:val="30"/>
        </w:rPr>
        <w:t>РУ</w:t>
      </w:r>
      <w:r w:rsidRPr="00685CB1">
        <w:rPr>
          <w:sz w:val="30"/>
          <w:szCs w:val="30"/>
        </w:rPr>
        <w:t xml:space="preserve"> – общий размер </w:t>
      </w:r>
      <w:r w:rsidR="00AF74B2" w:rsidRPr="00685CB1">
        <w:rPr>
          <w:sz w:val="30"/>
          <w:szCs w:val="30"/>
        </w:rPr>
        <w:t>ущерба</w:t>
      </w:r>
      <w:r w:rsidRPr="00685CB1">
        <w:rPr>
          <w:sz w:val="30"/>
          <w:szCs w:val="30"/>
        </w:rPr>
        <w:t xml:space="preserve">, </w:t>
      </w:r>
      <w:r w:rsidR="00AF74B2" w:rsidRPr="00685CB1">
        <w:rPr>
          <w:sz w:val="30"/>
          <w:szCs w:val="30"/>
        </w:rPr>
        <w:t>понесенного обратившимися к страховщику выгодоприобретателями</w:t>
      </w:r>
      <w:r w:rsidR="00B17F33" w:rsidRPr="00685CB1">
        <w:rPr>
          <w:sz w:val="30"/>
          <w:szCs w:val="30"/>
        </w:rPr>
        <w:t>,</w:t>
      </w:r>
      <w:r w:rsidR="00AF74B2" w:rsidRPr="00685CB1">
        <w:rPr>
          <w:sz w:val="30"/>
          <w:szCs w:val="30"/>
        </w:rPr>
        <w:t xml:space="preserve"> подлежащего выплате по договору страхования</w:t>
      </w:r>
      <w:r w:rsidRPr="00685CB1">
        <w:rPr>
          <w:sz w:val="30"/>
          <w:szCs w:val="30"/>
        </w:rPr>
        <w:t>;</w:t>
      </w:r>
    </w:p>
    <w:p w14:paraId="1B39BFE9" w14:textId="362DAE6A" w:rsidR="002D3BD4" w:rsidRPr="00AF74B2" w:rsidRDefault="002D3BD4" w:rsidP="002D3BD4">
      <w:pPr>
        <w:ind w:right="-1" w:firstLine="709"/>
        <w:jc w:val="both"/>
        <w:rPr>
          <w:sz w:val="30"/>
          <w:szCs w:val="30"/>
        </w:rPr>
      </w:pPr>
      <w:r w:rsidRPr="00685CB1">
        <w:rPr>
          <w:sz w:val="30"/>
          <w:szCs w:val="30"/>
        </w:rPr>
        <w:t>РУ – размер ущерба, понесенного выгодоприобретателем, подлежащего выплате по договору страхования.</w:t>
      </w:r>
    </w:p>
    <w:p w14:paraId="3E50EFFD" w14:textId="660CD706" w:rsidR="00A87527" w:rsidRPr="00B55360" w:rsidRDefault="002B4B24" w:rsidP="00B55360">
      <w:pPr>
        <w:ind w:right="-1" w:firstLine="709"/>
        <w:jc w:val="both"/>
        <w:rPr>
          <w:sz w:val="30"/>
          <w:szCs w:val="30"/>
        </w:rPr>
      </w:pPr>
      <w:r w:rsidRPr="00B55360">
        <w:rPr>
          <w:sz w:val="30"/>
          <w:szCs w:val="30"/>
        </w:rPr>
        <w:t>37</w:t>
      </w:r>
      <w:r w:rsidR="006C0017" w:rsidRPr="00B55360">
        <w:rPr>
          <w:sz w:val="30"/>
          <w:szCs w:val="30"/>
        </w:rPr>
        <w:t xml:space="preserve">. </w:t>
      </w:r>
      <w:r w:rsidR="00A87527" w:rsidRPr="00B55360">
        <w:rPr>
          <w:sz w:val="30"/>
          <w:szCs w:val="30"/>
        </w:rPr>
        <w:t>Страховая выплата осуществляется в валюте уплаты страхового взноса, если законодательством Республики Беларусь или договором страхования</w:t>
      </w:r>
      <w:r w:rsidR="00440CB7" w:rsidRPr="00B55360">
        <w:rPr>
          <w:sz w:val="30"/>
          <w:szCs w:val="30"/>
        </w:rPr>
        <w:t xml:space="preserve"> (страховым полисом)</w:t>
      </w:r>
      <w:r w:rsidR="00A87527" w:rsidRPr="00B55360">
        <w:rPr>
          <w:sz w:val="30"/>
          <w:szCs w:val="30"/>
        </w:rPr>
        <w:t xml:space="preserve"> не предусмотрено иное.</w:t>
      </w:r>
    </w:p>
    <w:p w14:paraId="27B668EF" w14:textId="7B0A3A0F" w:rsidR="00DF648F" w:rsidRPr="00B55360" w:rsidRDefault="002B4B24" w:rsidP="00DF648F">
      <w:pPr>
        <w:ind w:right="-1" w:firstLine="709"/>
        <w:jc w:val="both"/>
        <w:rPr>
          <w:sz w:val="30"/>
          <w:szCs w:val="30"/>
        </w:rPr>
      </w:pPr>
      <w:r w:rsidRPr="00B55360">
        <w:rPr>
          <w:sz w:val="30"/>
          <w:szCs w:val="30"/>
        </w:rPr>
        <w:t>38</w:t>
      </w:r>
      <w:r w:rsidR="004F32C7" w:rsidRPr="00B55360">
        <w:rPr>
          <w:sz w:val="30"/>
          <w:szCs w:val="30"/>
        </w:rPr>
        <w:t xml:space="preserve">. </w:t>
      </w:r>
      <w:r w:rsidR="00A87527" w:rsidRPr="00201092">
        <w:rPr>
          <w:sz w:val="30"/>
          <w:szCs w:val="30"/>
        </w:rPr>
        <w:t>Страховое</w:t>
      </w:r>
      <w:r w:rsidR="003830A4" w:rsidRPr="00201092">
        <w:rPr>
          <w:sz w:val="30"/>
          <w:szCs w:val="30"/>
        </w:rPr>
        <w:t xml:space="preserve"> </w:t>
      </w:r>
      <w:r w:rsidR="00A87527" w:rsidRPr="00201092">
        <w:rPr>
          <w:sz w:val="30"/>
          <w:szCs w:val="30"/>
        </w:rPr>
        <w:t>возмещение</w:t>
      </w:r>
      <w:r w:rsidR="003830A4" w:rsidRPr="00201092">
        <w:rPr>
          <w:sz w:val="30"/>
          <w:szCs w:val="30"/>
        </w:rPr>
        <w:t xml:space="preserve"> </w:t>
      </w:r>
      <w:r w:rsidR="00A87527" w:rsidRPr="00201092">
        <w:rPr>
          <w:sz w:val="30"/>
          <w:szCs w:val="30"/>
        </w:rPr>
        <w:t xml:space="preserve">выплачивается </w:t>
      </w:r>
      <w:r w:rsidR="004F32C7" w:rsidRPr="00201092">
        <w:rPr>
          <w:sz w:val="30"/>
          <w:szCs w:val="30"/>
        </w:rPr>
        <w:t>в</w:t>
      </w:r>
      <w:r w:rsidR="00A87527" w:rsidRPr="00201092">
        <w:rPr>
          <w:sz w:val="30"/>
          <w:szCs w:val="30"/>
        </w:rPr>
        <w:t xml:space="preserve">ыгодоприобретателю в течение </w:t>
      </w:r>
      <w:r w:rsidR="00440CB7" w:rsidRPr="00201092">
        <w:rPr>
          <w:sz w:val="30"/>
          <w:szCs w:val="30"/>
        </w:rPr>
        <w:t>7</w:t>
      </w:r>
      <w:r w:rsidR="00A87527" w:rsidRPr="00201092">
        <w:rPr>
          <w:sz w:val="30"/>
          <w:szCs w:val="30"/>
        </w:rPr>
        <w:t xml:space="preserve"> рабочих дней со дня сост</w:t>
      </w:r>
      <w:r w:rsidR="00DF648F" w:rsidRPr="00201092">
        <w:rPr>
          <w:sz w:val="30"/>
          <w:szCs w:val="30"/>
        </w:rPr>
        <w:t>авления акта о страховом случае, но не позднее 15 календарных дней со дня, следующего за днем подачи выгодоприобретателем заявления о выплате страхового возмещения.</w:t>
      </w:r>
    </w:p>
    <w:p w14:paraId="4B788E9A" w14:textId="2C1D0BBC" w:rsidR="00A87527" w:rsidRPr="00B55360" w:rsidRDefault="002B4B24" w:rsidP="00B55360">
      <w:pPr>
        <w:ind w:right="-1" w:firstLine="709"/>
        <w:jc w:val="both"/>
        <w:rPr>
          <w:sz w:val="30"/>
          <w:szCs w:val="30"/>
        </w:rPr>
      </w:pPr>
      <w:r w:rsidRPr="00B55360">
        <w:rPr>
          <w:sz w:val="30"/>
          <w:szCs w:val="30"/>
        </w:rPr>
        <w:t>39</w:t>
      </w:r>
      <w:r w:rsidR="004F32C7" w:rsidRPr="00B55360">
        <w:rPr>
          <w:sz w:val="30"/>
          <w:szCs w:val="30"/>
        </w:rPr>
        <w:t xml:space="preserve">. </w:t>
      </w:r>
      <w:r w:rsidR="00A87527" w:rsidRPr="00B55360">
        <w:rPr>
          <w:sz w:val="30"/>
          <w:szCs w:val="30"/>
        </w:rPr>
        <w:t xml:space="preserve">За несвоевременную выплату страхового возмещения по вине </w:t>
      </w:r>
      <w:r w:rsidR="00E66DC1" w:rsidRPr="00B55360">
        <w:rPr>
          <w:sz w:val="30"/>
          <w:szCs w:val="30"/>
        </w:rPr>
        <w:t>с</w:t>
      </w:r>
      <w:r w:rsidR="00A87527" w:rsidRPr="00B55360">
        <w:rPr>
          <w:sz w:val="30"/>
          <w:szCs w:val="30"/>
        </w:rPr>
        <w:t xml:space="preserve">траховщика </w:t>
      </w:r>
      <w:r w:rsidR="001D3C00" w:rsidRPr="00B55360">
        <w:rPr>
          <w:sz w:val="30"/>
          <w:szCs w:val="30"/>
        </w:rPr>
        <w:t xml:space="preserve">выгодоприобретателю </w:t>
      </w:r>
      <w:proofErr w:type="gramStart"/>
      <w:r w:rsidR="00A87527" w:rsidRPr="00B55360">
        <w:rPr>
          <w:sz w:val="30"/>
          <w:szCs w:val="30"/>
        </w:rPr>
        <w:t>выплачивается</w:t>
      </w:r>
      <w:proofErr w:type="gramEnd"/>
      <w:r w:rsidR="00A87527" w:rsidRPr="00B55360">
        <w:rPr>
          <w:sz w:val="30"/>
          <w:szCs w:val="30"/>
        </w:rPr>
        <w:t xml:space="preserve"> пеня за каждый день просрочки от суммы, подлежащей выплате: физическому лицу </w:t>
      </w:r>
      <w:r w:rsidR="00E66DC1" w:rsidRPr="00B55360">
        <w:rPr>
          <w:sz w:val="30"/>
          <w:szCs w:val="30"/>
        </w:rPr>
        <w:t>–</w:t>
      </w:r>
      <w:r w:rsidR="00A87527" w:rsidRPr="00B55360">
        <w:rPr>
          <w:sz w:val="30"/>
          <w:szCs w:val="30"/>
        </w:rPr>
        <w:t xml:space="preserve"> 0,5%, юридическому лицу, индивидуальному предпринимателю </w:t>
      </w:r>
      <w:r w:rsidR="00E66DC1" w:rsidRPr="00B55360">
        <w:rPr>
          <w:sz w:val="30"/>
          <w:szCs w:val="30"/>
        </w:rPr>
        <w:t>–</w:t>
      </w:r>
      <w:r w:rsidR="00A87527" w:rsidRPr="00B55360">
        <w:rPr>
          <w:sz w:val="30"/>
          <w:szCs w:val="30"/>
        </w:rPr>
        <w:t xml:space="preserve"> 0,1%.</w:t>
      </w:r>
    </w:p>
    <w:p w14:paraId="6B0399F6" w14:textId="20ACF7AB" w:rsidR="00A87527" w:rsidRPr="00B55360" w:rsidRDefault="00440CB7" w:rsidP="00B55360">
      <w:pPr>
        <w:ind w:right="-1" w:firstLine="709"/>
        <w:jc w:val="both"/>
        <w:rPr>
          <w:sz w:val="30"/>
          <w:szCs w:val="30"/>
        </w:rPr>
      </w:pPr>
      <w:r w:rsidRPr="00B55360">
        <w:rPr>
          <w:sz w:val="30"/>
          <w:szCs w:val="30"/>
        </w:rPr>
        <w:t>4</w:t>
      </w:r>
      <w:r w:rsidR="002B4B24" w:rsidRPr="00B55360">
        <w:rPr>
          <w:sz w:val="30"/>
          <w:szCs w:val="30"/>
        </w:rPr>
        <w:t>0</w:t>
      </w:r>
      <w:r w:rsidR="00E66DC1" w:rsidRPr="00B55360">
        <w:rPr>
          <w:sz w:val="30"/>
          <w:szCs w:val="30"/>
        </w:rPr>
        <w:t xml:space="preserve">. </w:t>
      </w:r>
      <w:r w:rsidR="00A87527" w:rsidRPr="00B55360">
        <w:rPr>
          <w:sz w:val="30"/>
          <w:szCs w:val="30"/>
        </w:rPr>
        <w:t>Страховщик</w:t>
      </w:r>
      <w:r w:rsidR="00E66DC1" w:rsidRPr="00B55360">
        <w:rPr>
          <w:sz w:val="30"/>
          <w:szCs w:val="30"/>
        </w:rPr>
        <w:t xml:space="preserve"> </w:t>
      </w:r>
      <w:r w:rsidR="00A87527" w:rsidRPr="00B55360">
        <w:rPr>
          <w:sz w:val="30"/>
          <w:szCs w:val="30"/>
        </w:rPr>
        <w:t>освобождается</w:t>
      </w:r>
      <w:r w:rsidR="00E66DC1" w:rsidRPr="00B55360">
        <w:rPr>
          <w:sz w:val="30"/>
          <w:szCs w:val="30"/>
        </w:rPr>
        <w:t xml:space="preserve"> </w:t>
      </w:r>
      <w:r w:rsidR="00A87527" w:rsidRPr="00B55360">
        <w:rPr>
          <w:sz w:val="30"/>
          <w:szCs w:val="30"/>
        </w:rPr>
        <w:t>от</w:t>
      </w:r>
      <w:r w:rsidR="00E66DC1" w:rsidRPr="00B55360">
        <w:rPr>
          <w:sz w:val="30"/>
          <w:szCs w:val="30"/>
        </w:rPr>
        <w:t xml:space="preserve"> </w:t>
      </w:r>
      <w:r w:rsidR="00A87527" w:rsidRPr="00B55360">
        <w:rPr>
          <w:sz w:val="30"/>
          <w:szCs w:val="30"/>
        </w:rPr>
        <w:t>выплаты</w:t>
      </w:r>
      <w:r w:rsidR="003830A4" w:rsidRPr="00B55360">
        <w:rPr>
          <w:sz w:val="30"/>
          <w:szCs w:val="30"/>
        </w:rPr>
        <w:t xml:space="preserve"> </w:t>
      </w:r>
      <w:r w:rsidR="00A87527" w:rsidRPr="00B55360">
        <w:rPr>
          <w:sz w:val="30"/>
          <w:szCs w:val="30"/>
        </w:rPr>
        <w:t xml:space="preserve">страхового возмещения, </w:t>
      </w:r>
      <w:r w:rsidR="00CF7F25" w:rsidRPr="00B55360">
        <w:rPr>
          <w:sz w:val="30"/>
          <w:szCs w:val="30"/>
        </w:rPr>
        <w:t>если</w:t>
      </w:r>
      <w:r w:rsidR="00A87527" w:rsidRPr="00B55360">
        <w:rPr>
          <w:sz w:val="30"/>
          <w:szCs w:val="30"/>
        </w:rPr>
        <w:t>:</w:t>
      </w:r>
    </w:p>
    <w:p w14:paraId="0436616A" w14:textId="107D50FD" w:rsidR="00A87527" w:rsidRPr="00B55360" w:rsidRDefault="00CF7F25" w:rsidP="00B55360">
      <w:pPr>
        <w:ind w:right="-1" w:firstLine="709"/>
        <w:jc w:val="both"/>
        <w:rPr>
          <w:sz w:val="30"/>
          <w:szCs w:val="30"/>
        </w:rPr>
      </w:pPr>
      <w:r w:rsidRPr="00B55360">
        <w:rPr>
          <w:sz w:val="30"/>
          <w:szCs w:val="30"/>
        </w:rPr>
        <w:lastRenderedPageBreak/>
        <w:t xml:space="preserve">страховой случай наступил вследствие </w:t>
      </w:r>
      <w:r w:rsidR="00A87527" w:rsidRPr="00B55360">
        <w:rPr>
          <w:sz w:val="30"/>
          <w:szCs w:val="30"/>
        </w:rPr>
        <w:t>умысла</w:t>
      </w:r>
      <w:r w:rsidR="00E66DC1" w:rsidRPr="00B55360">
        <w:rPr>
          <w:sz w:val="30"/>
          <w:szCs w:val="30"/>
        </w:rPr>
        <w:t xml:space="preserve"> </w:t>
      </w:r>
      <w:r w:rsidR="00440CB7" w:rsidRPr="00B55360">
        <w:rPr>
          <w:sz w:val="30"/>
          <w:szCs w:val="30"/>
        </w:rPr>
        <w:t>выгодоприобретателя</w:t>
      </w:r>
      <w:r w:rsidR="00A87527" w:rsidRPr="00B55360">
        <w:rPr>
          <w:sz w:val="30"/>
          <w:szCs w:val="30"/>
        </w:rPr>
        <w:t>;</w:t>
      </w:r>
    </w:p>
    <w:p w14:paraId="3543DA7A" w14:textId="1F640971" w:rsidR="00A87527" w:rsidRPr="00B55360" w:rsidRDefault="00CF7F25" w:rsidP="00B55360">
      <w:pPr>
        <w:ind w:right="-1" w:firstLine="709"/>
        <w:jc w:val="both"/>
        <w:rPr>
          <w:sz w:val="30"/>
          <w:szCs w:val="30"/>
        </w:rPr>
      </w:pPr>
      <w:r w:rsidRPr="00B55360">
        <w:rPr>
          <w:sz w:val="30"/>
          <w:szCs w:val="30"/>
        </w:rPr>
        <w:t xml:space="preserve">страховой случай наступил вследствие </w:t>
      </w:r>
      <w:r w:rsidR="00A87527" w:rsidRPr="00B55360">
        <w:rPr>
          <w:sz w:val="30"/>
          <w:szCs w:val="30"/>
        </w:rPr>
        <w:t>воздействия</w:t>
      </w:r>
      <w:r w:rsidR="00E66DC1" w:rsidRPr="00B55360">
        <w:rPr>
          <w:sz w:val="30"/>
          <w:szCs w:val="30"/>
        </w:rPr>
        <w:t xml:space="preserve"> </w:t>
      </w:r>
      <w:r w:rsidR="00A87527" w:rsidRPr="00B55360">
        <w:rPr>
          <w:sz w:val="30"/>
          <w:szCs w:val="30"/>
        </w:rPr>
        <w:t>ядерного</w:t>
      </w:r>
      <w:r w:rsidR="00E66DC1" w:rsidRPr="00B55360">
        <w:rPr>
          <w:sz w:val="30"/>
          <w:szCs w:val="30"/>
        </w:rPr>
        <w:t xml:space="preserve"> </w:t>
      </w:r>
      <w:r w:rsidR="00A87527" w:rsidRPr="00B55360">
        <w:rPr>
          <w:sz w:val="30"/>
          <w:szCs w:val="30"/>
        </w:rPr>
        <w:t>взрыва,</w:t>
      </w:r>
      <w:r w:rsidR="00E66DC1" w:rsidRPr="00B55360">
        <w:rPr>
          <w:sz w:val="30"/>
          <w:szCs w:val="30"/>
        </w:rPr>
        <w:t xml:space="preserve"> </w:t>
      </w:r>
      <w:r w:rsidR="00A87527" w:rsidRPr="00B55360">
        <w:rPr>
          <w:sz w:val="30"/>
          <w:szCs w:val="30"/>
        </w:rPr>
        <w:t>радиации</w:t>
      </w:r>
      <w:r w:rsidR="003830A4" w:rsidRPr="00B55360">
        <w:rPr>
          <w:sz w:val="30"/>
          <w:szCs w:val="30"/>
        </w:rPr>
        <w:t xml:space="preserve"> </w:t>
      </w:r>
      <w:r w:rsidR="00A87527" w:rsidRPr="00B55360">
        <w:rPr>
          <w:sz w:val="30"/>
          <w:szCs w:val="30"/>
        </w:rPr>
        <w:t>или радиоактивного загрязнения, военных действий,</w:t>
      </w:r>
      <w:r w:rsidR="00E66DC1" w:rsidRPr="00B55360">
        <w:rPr>
          <w:sz w:val="30"/>
          <w:szCs w:val="30"/>
        </w:rPr>
        <w:t xml:space="preserve"> </w:t>
      </w:r>
      <w:r w:rsidR="00A87527" w:rsidRPr="00B55360">
        <w:rPr>
          <w:sz w:val="30"/>
          <w:szCs w:val="30"/>
        </w:rPr>
        <w:t>гражданской</w:t>
      </w:r>
      <w:r w:rsidR="00E66DC1" w:rsidRPr="00B55360">
        <w:rPr>
          <w:sz w:val="30"/>
          <w:szCs w:val="30"/>
        </w:rPr>
        <w:t xml:space="preserve"> </w:t>
      </w:r>
      <w:r w:rsidR="00A87527" w:rsidRPr="00B55360">
        <w:rPr>
          <w:sz w:val="30"/>
          <w:szCs w:val="30"/>
        </w:rPr>
        <w:t>войны,</w:t>
      </w:r>
      <w:r w:rsidR="00E66DC1" w:rsidRPr="00B55360">
        <w:rPr>
          <w:sz w:val="30"/>
          <w:szCs w:val="30"/>
        </w:rPr>
        <w:t xml:space="preserve"> </w:t>
      </w:r>
      <w:r w:rsidR="00A87527" w:rsidRPr="00B55360">
        <w:rPr>
          <w:sz w:val="30"/>
          <w:szCs w:val="30"/>
        </w:rPr>
        <w:t>если международными договорами Республики Беларусь, актами законодательства не предусмотрено иное;</w:t>
      </w:r>
    </w:p>
    <w:p w14:paraId="5CD88ECC" w14:textId="4ECD5AF6" w:rsidR="00A87527" w:rsidRPr="00B55360" w:rsidRDefault="00CF7F25" w:rsidP="00B55360">
      <w:pPr>
        <w:ind w:right="-1" w:firstLine="709"/>
        <w:jc w:val="both"/>
        <w:rPr>
          <w:sz w:val="30"/>
          <w:szCs w:val="30"/>
        </w:rPr>
      </w:pPr>
      <w:r w:rsidRPr="00B55360">
        <w:rPr>
          <w:sz w:val="30"/>
          <w:szCs w:val="30"/>
        </w:rPr>
        <w:t xml:space="preserve">убытки возникли вследствие того, что </w:t>
      </w:r>
      <w:r w:rsidR="00E66DC1" w:rsidRPr="00B55360">
        <w:rPr>
          <w:sz w:val="30"/>
          <w:szCs w:val="30"/>
        </w:rPr>
        <w:t>в</w:t>
      </w:r>
      <w:r w:rsidR="00A87527" w:rsidRPr="00B55360">
        <w:rPr>
          <w:sz w:val="30"/>
          <w:szCs w:val="30"/>
        </w:rPr>
        <w:t>ыгодоприобретатель умышленно не принял разумных и доступных ем</w:t>
      </w:r>
      <w:r w:rsidRPr="00B55360">
        <w:rPr>
          <w:sz w:val="30"/>
          <w:szCs w:val="30"/>
        </w:rPr>
        <w:t>у мер, чтобы уменьшить возможные</w:t>
      </w:r>
      <w:r w:rsidR="00A87527" w:rsidRPr="00B55360">
        <w:rPr>
          <w:sz w:val="30"/>
          <w:szCs w:val="30"/>
        </w:rPr>
        <w:t xml:space="preserve"> уб</w:t>
      </w:r>
      <w:r w:rsidRPr="00B55360">
        <w:rPr>
          <w:sz w:val="30"/>
          <w:szCs w:val="30"/>
        </w:rPr>
        <w:t>ытки;</w:t>
      </w:r>
    </w:p>
    <w:p w14:paraId="6F5A6220" w14:textId="2AD2B0CF" w:rsidR="00CF7F25" w:rsidRPr="00B55360" w:rsidRDefault="00CF7F25" w:rsidP="00B55360">
      <w:pPr>
        <w:ind w:right="-1" w:firstLine="709"/>
        <w:jc w:val="both"/>
        <w:rPr>
          <w:sz w:val="30"/>
          <w:szCs w:val="30"/>
        </w:rPr>
      </w:pPr>
      <w:r w:rsidRPr="00B55360">
        <w:rPr>
          <w:sz w:val="30"/>
          <w:szCs w:val="30"/>
        </w:rPr>
        <w:t>в иных</w:t>
      </w:r>
      <w:r w:rsidRPr="00B55360">
        <w:rPr>
          <w:color w:val="000000"/>
          <w:sz w:val="30"/>
          <w:szCs w:val="30"/>
        </w:rPr>
        <w:t xml:space="preserve"> случаях, предусмотренных законодательством.</w:t>
      </w:r>
    </w:p>
    <w:p w14:paraId="7AEB1354" w14:textId="6F01006F" w:rsidR="00A87527" w:rsidRPr="00B55360" w:rsidRDefault="00440CB7" w:rsidP="00B55360">
      <w:pPr>
        <w:ind w:right="-1" w:firstLine="709"/>
        <w:jc w:val="both"/>
        <w:rPr>
          <w:sz w:val="30"/>
          <w:szCs w:val="30"/>
        </w:rPr>
      </w:pPr>
      <w:r w:rsidRPr="00B55360">
        <w:rPr>
          <w:sz w:val="30"/>
          <w:szCs w:val="30"/>
        </w:rPr>
        <w:t>4</w:t>
      </w:r>
      <w:r w:rsidR="002B4B24" w:rsidRPr="00B55360">
        <w:rPr>
          <w:sz w:val="30"/>
          <w:szCs w:val="30"/>
        </w:rPr>
        <w:t>1</w:t>
      </w:r>
      <w:r w:rsidR="00E66DC1" w:rsidRPr="00B55360">
        <w:rPr>
          <w:sz w:val="30"/>
          <w:szCs w:val="30"/>
        </w:rPr>
        <w:t xml:space="preserve">. </w:t>
      </w:r>
      <w:r w:rsidR="00A87527" w:rsidRPr="00B55360">
        <w:rPr>
          <w:sz w:val="30"/>
          <w:szCs w:val="30"/>
        </w:rPr>
        <w:t xml:space="preserve">Страховщик вправе отказать в выплате страхового возмещения, если </w:t>
      </w:r>
      <w:r w:rsidR="00E66DC1" w:rsidRPr="00B55360">
        <w:rPr>
          <w:sz w:val="30"/>
          <w:szCs w:val="30"/>
        </w:rPr>
        <w:t>с</w:t>
      </w:r>
      <w:r w:rsidR="00A87527" w:rsidRPr="00B55360">
        <w:rPr>
          <w:sz w:val="30"/>
          <w:szCs w:val="30"/>
        </w:rPr>
        <w:t>трахователь (</w:t>
      </w:r>
      <w:r w:rsidR="00E66DC1" w:rsidRPr="00B55360">
        <w:rPr>
          <w:sz w:val="30"/>
          <w:szCs w:val="30"/>
        </w:rPr>
        <w:t>в</w:t>
      </w:r>
      <w:r w:rsidR="00A87527" w:rsidRPr="00B55360">
        <w:rPr>
          <w:sz w:val="30"/>
          <w:szCs w:val="30"/>
        </w:rPr>
        <w:t>ыгодоприобретатель):</w:t>
      </w:r>
    </w:p>
    <w:p w14:paraId="27517AF3" w14:textId="3C4858AA" w:rsidR="00A87527" w:rsidRPr="00B55360" w:rsidRDefault="00A87527" w:rsidP="00B55360">
      <w:pPr>
        <w:ind w:right="-1" w:firstLine="709"/>
        <w:jc w:val="both"/>
        <w:rPr>
          <w:sz w:val="30"/>
          <w:szCs w:val="30"/>
        </w:rPr>
      </w:pPr>
      <w:r w:rsidRPr="00B55360">
        <w:rPr>
          <w:sz w:val="30"/>
          <w:szCs w:val="30"/>
        </w:rPr>
        <w:t xml:space="preserve">после того, как ему стало известно о наступлении страхового случая, не уведомил о его наступлении </w:t>
      </w:r>
      <w:r w:rsidR="00E66DC1" w:rsidRPr="00B55360">
        <w:rPr>
          <w:sz w:val="30"/>
          <w:szCs w:val="30"/>
        </w:rPr>
        <w:t>с</w:t>
      </w:r>
      <w:r w:rsidRPr="00B55360">
        <w:rPr>
          <w:sz w:val="30"/>
          <w:szCs w:val="30"/>
        </w:rPr>
        <w:t xml:space="preserve">траховщика </w:t>
      </w:r>
      <w:r w:rsidR="00DD2A01" w:rsidRPr="00B55360">
        <w:rPr>
          <w:sz w:val="30"/>
          <w:szCs w:val="30"/>
        </w:rPr>
        <w:t>(</w:t>
      </w:r>
      <w:r w:rsidRPr="00B55360">
        <w:rPr>
          <w:sz w:val="30"/>
          <w:szCs w:val="30"/>
        </w:rPr>
        <w:t>его представителя</w:t>
      </w:r>
      <w:r w:rsidR="00DD2A01" w:rsidRPr="00B55360">
        <w:rPr>
          <w:sz w:val="30"/>
          <w:szCs w:val="30"/>
        </w:rPr>
        <w:t>)</w:t>
      </w:r>
      <w:r w:rsidRPr="00B55360">
        <w:rPr>
          <w:sz w:val="30"/>
          <w:szCs w:val="30"/>
        </w:rPr>
        <w:t xml:space="preserve"> в предусмотренный договором страхования срок ука</w:t>
      </w:r>
      <w:r w:rsidR="00E66DC1" w:rsidRPr="00B55360">
        <w:rPr>
          <w:sz w:val="30"/>
          <w:szCs w:val="30"/>
        </w:rPr>
        <w:t xml:space="preserve">занным в договоре способом (пункт </w:t>
      </w:r>
      <w:r w:rsidR="007D2BE3" w:rsidRPr="00B55360">
        <w:rPr>
          <w:sz w:val="30"/>
          <w:szCs w:val="30"/>
        </w:rPr>
        <w:t>31</w:t>
      </w:r>
      <w:r w:rsidR="00E66DC1" w:rsidRPr="00B55360">
        <w:rPr>
          <w:sz w:val="30"/>
          <w:szCs w:val="30"/>
        </w:rPr>
        <w:t xml:space="preserve"> настоящих</w:t>
      </w:r>
      <w:r w:rsidRPr="00B55360">
        <w:rPr>
          <w:sz w:val="30"/>
          <w:szCs w:val="30"/>
        </w:rPr>
        <w:t xml:space="preserve"> Правил), если не будет доказано, что </w:t>
      </w:r>
      <w:r w:rsidR="00E66DC1" w:rsidRPr="00B55360">
        <w:rPr>
          <w:sz w:val="30"/>
          <w:szCs w:val="30"/>
        </w:rPr>
        <w:t>с</w:t>
      </w:r>
      <w:r w:rsidRPr="00B55360">
        <w:rPr>
          <w:sz w:val="30"/>
          <w:szCs w:val="30"/>
        </w:rPr>
        <w:t xml:space="preserve">траховщик своевременно узнал о наступлении страхового случая, либо что отсутствие у </w:t>
      </w:r>
      <w:r w:rsidR="00E66DC1" w:rsidRPr="00B55360">
        <w:rPr>
          <w:sz w:val="30"/>
          <w:szCs w:val="30"/>
        </w:rPr>
        <w:t>с</w:t>
      </w:r>
      <w:r w:rsidRPr="00B55360">
        <w:rPr>
          <w:sz w:val="30"/>
          <w:szCs w:val="30"/>
        </w:rPr>
        <w:t>траховщика сведений об этом не могло сказаться на его обязанности выплатить страховое возмещение;</w:t>
      </w:r>
    </w:p>
    <w:p w14:paraId="7BE67272" w14:textId="42D1588F" w:rsidR="00A87527" w:rsidRPr="00B55360" w:rsidRDefault="00A87527" w:rsidP="00B55360">
      <w:pPr>
        <w:ind w:right="-1" w:firstLine="709"/>
        <w:jc w:val="both"/>
        <w:rPr>
          <w:sz w:val="30"/>
          <w:szCs w:val="30"/>
        </w:rPr>
      </w:pPr>
      <w:r w:rsidRPr="00B55360">
        <w:rPr>
          <w:sz w:val="30"/>
          <w:szCs w:val="30"/>
        </w:rPr>
        <w:t xml:space="preserve">создал препятствия </w:t>
      </w:r>
      <w:r w:rsidR="00E66DC1" w:rsidRPr="00B55360">
        <w:rPr>
          <w:sz w:val="30"/>
          <w:szCs w:val="30"/>
        </w:rPr>
        <w:t>с</w:t>
      </w:r>
      <w:r w:rsidRPr="00B55360">
        <w:rPr>
          <w:sz w:val="30"/>
          <w:szCs w:val="30"/>
        </w:rPr>
        <w:t>траховщику в определении обстоятельств, х</w:t>
      </w:r>
      <w:r w:rsidR="00E66DC1" w:rsidRPr="00B55360">
        <w:rPr>
          <w:sz w:val="30"/>
          <w:szCs w:val="30"/>
        </w:rPr>
        <w:t>арактера наступившего события и (</w:t>
      </w:r>
      <w:r w:rsidRPr="00B55360">
        <w:rPr>
          <w:sz w:val="30"/>
          <w:szCs w:val="30"/>
        </w:rPr>
        <w:t>или</w:t>
      </w:r>
      <w:r w:rsidR="00E66DC1" w:rsidRPr="00B55360">
        <w:rPr>
          <w:sz w:val="30"/>
          <w:szCs w:val="30"/>
        </w:rPr>
        <w:t>)</w:t>
      </w:r>
      <w:r w:rsidRPr="00B55360">
        <w:rPr>
          <w:sz w:val="30"/>
          <w:szCs w:val="30"/>
        </w:rPr>
        <w:t xml:space="preserve"> размера ущерба.</w:t>
      </w:r>
    </w:p>
    <w:p w14:paraId="52C18C21" w14:textId="2B53C90D" w:rsidR="00A87527" w:rsidRPr="00B55360" w:rsidRDefault="00440CB7" w:rsidP="00B55360">
      <w:pPr>
        <w:ind w:right="-1" w:firstLine="709"/>
        <w:jc w:val="both"/>
        <w:rPr>
          <w:sz w:val="30"/>
          <w:szCs w:val="30"/>
        </w:rPr>
      </w:pPr>
      <w:r w:rsidRPr="00B55360">
        <w:rPr>
          <w:sz w:val="30"/>
          <w:szCs w:val="30"/>
        </w:rPr>
        <w:t>4</w:t>
      </w:r>
      <w:r w:rsidR="002B4B24" w:rsidRPr="00B55360">
        <w:rPr>
          <w:sz w:val="30"/>
          <w:szCs w:val="30"/>
        </w:rPr>
        <w:t>2</w:t>
      </w:r>
      <w:r w:rsidR="00E66DC1" w:rsidRPr="00B55360">
        <w:rPr>
          <w:sz w:val="30"/>
          <w:szCs w:val="30"/>
        </w:rPr>
        <w:t xml:space="preserve">. </w:t>
      </w:r>
      <w:r w:rsidR="00A87527" w:rsidRPr="00B55360">
        <w:rPr>
          <w:sz w:val="30"/>
          <w:szCs w:val="30"/>
        </w:rPr>
        <w:t xml:space="preserve">Решение об отказе в выплате страхового возмещения принимается </w:t>
      </w:r>
      <w:r w:rsidR="00E66DC1" w:rsidRPr="00B55360">
        <w:rPr>
          <w:sz w:val="30"/>
          <w:szCs w:val="30"/>
        </w:rPr>
        <w:t>с</w:t>
      </w:r>
      <w:r w:rsidR="00A87527" w:rsidRPr="00B55360">
        <w:rPr>
          <w:sz w:val="30"/>
          <w:szCs w:val="30"/>
        </w:rPr>
        <w:t xml:space="preserve">траховщиком в течение 7 рабочих дней со дня получения всех необходимых документов и в течение 3 рабочих дней сообщается </w:t>
      </w:r>
      <w:r w:rsidR="00E66DC1" w:rsidRPr="00B55360">
        <w:rPr>
          <w:sz w:val="30"/>
          <w:szCs w:val="30"/>
        </w:rPr>
        <w:t>с</w:t>
      </w:r>
      <w:r w:rsidR="00A87527" w:rsidRPr="00B55360">
        <w:rPr>
          <w:sz w:val="30"/>
          <w:szCs w:val="30"/>
        </w:rPr>
        <w:t>трахователю в письменной форме с обоснованием причины отказа.</w:t>
      </w:r>
    </w:p>
    <w:p w14:paraId="6629AC9F" w14:textId="77777777" w:rsidR="00A87527" w:rsidRPr="00B55360" w:rsidRDefault="00A87527" w:rsidP="00B55360">
      <w:pPr>
        <w:ind w:right="-1" w:firstLine="709"/>
        <w:jc w:val="both"/>
        <w:rPr>
          <w:sz w:val="30"/>
          <w:szCs w:val="30"/>
        </w:rPr>
      </w:pPr>
      <w:r w:rsidRPr="00B55360">
        <w:rPr>
          <w:sz w:val="30"/>
          <w:szCs w:val="30"/>
        </w:rPr>
        <w:t xml:space="preserve">За необоснованный отказ в выплате страхового возмещения </w:t>
      </w:r>
      <w:r w:rsidR="00E66DC1" w:rsidRPr="00B55360">
        <w:rPr>
          <w:sz w:val="30"/>
          <w:szCs w:val="30"/>
        </w:rPr>
        <w:t>с</w:t>
      </w:r>
      <w:r w:rsidRPr="00B55360">
        <w:rPr>
          <w:sz w:val="30"/>
          <w:szCs w:val="30"/>
        </w:rPr>
        <w:t>траховщик несет ответственность в порядке, установленном законодательством.</w:t>
      </w:r>
    </w:p>
    <w:p w14:paraId="67D03969" w14:textId="73DA0AD1" w:rsidR="00A87527" w:rsidRPr="00B55360" w:rsidRDefault="006724FC" w:rsidP="00B55360">
      <w:pPr>
        <w:ind w:right="-1" w:firstLine="709"/>
        <w:jc w:val="both"/>
        <w:rPr>
          <w:sz w:val="30"/>
          <w:szCs w:val="30"/>
        </w:rPr>
      </w:pPr>
      <w:r w:rsidRPr="00B55360">
        <w:rPr>
          <w:sz w:val="30"/>
          <w:szCs w:val="30"/>
        </w:rPr>
        <w:t>4</w:t>
      </w:r>
      <w:r w:rsidR="002B4B24" w:rsidRPr="00B55360">
        <w:rPr>
          <w:sz w:val="30"/>
          <w:szCs w:val="30"/>
        </w:rPr>
        <w:t>3</w:t>
      </w:r>
      <w:r w:rsidR="00E66DC1" w:rsidRPr="00B55360">
        <w:rPr>
          <w:sz w:val="30"/>
          <w:szCs w:val="30"/>
        </w:rPr>
        <w:t xml:space="preserve">. </w:t>
      </w:r>
      <w:r w:rsidR="00A87527" w:rsidRPr="00B55360">
        <w:rPr>
          <w:sz w:val="30"/>
          <w:szCs w:val="30"/>
        </w:rPr>
        <w:t xml:space="preserve">К </w:t>
      </w:r>
      <w:r w:rsidR="00E66DC1" w:rsidRPr="00B55360">
        <w:rPr>
          <w:sz w:val="30"/>
          <w:szCs w:val="30"/>
        </w:rPr>
        <w:t>с</w:t>
      </w:r>
      <w:r w:rsidR="00A87527" w:rsidRPr="00B55360">
        <w:rPr>
          <w:sz w:val="30"/>
          <w:szCs w:val="30"/>
        </w:rPr>
        <w:t xml:space="preserve">траховщику, выплатившему страховое возмещение, переходит в пределах выплаченной суммы право требования, которое </w:t>
      </w:r>
      <w:r w:rsidR="00E66DC1" w:rsidRPr="00B55360">
        <w:rPr>
          <w:sz w:val="30"/>
          <w:szCs w:val="30"/>
        </w:rPr>
        <w:t>с</w:t>
      </w:r>
      <w:r w:rsidR="00A87527" w:rsidRPr="00B55360">
        <w:rPr>
          <w:sz w:val="30"/>
          <w:szCs w:val="30"/>
        </w:rPr>
        <w:t>трахователь (</w:t>
      </w:r>
      <w:r w:rsidR="00E66DC1" w:rsidRPr="00B55360">
        <w:rPr>
          <w:sz w:val="30"/>
          <w:szCs w:val="30"/>
        </w:rPr>
        <w:t>в</w:t>
      </w:r>
      <w:r w:rsidR="00A87527" w:rsidRPr="00B55360">
        <w:rPr>
          <w:sz w:val="30"/>
          <w:szCs w:val="30"/>
        </w:rPr>
        <w:t>ыгодоприобретатель) имеет к лицу, ответственному за ущерб, возмещенный в результате страхования.</w:t>
      </w:r>
    </w:p>
    <w:p w14:paraId="3A374F54" w14:textId="231D27AA" w:rsidR="00A87527" w:rsidRPr="00B55360" w:rsidRDefault="00A87527" w:rsidP="00B55360">
      <w:pPr>
        <w:ind w:right="-1" w:firstLine="709"/>
        <w:jc w:val="both"/>
        <w:rPr>
          <w:sz w:val="30"/>
          <w:szCs w:val="30"/>
        </w:rPr>
      </w:pPr>
      <w:r w:rsidRPr="00B55360">
        <w:rPr>
          <w:sz w:val="30"/>
          <w:szCs w:val="30"/>
        </w:rPr>
        <w:t>Страхователь (</w:t>
      </w:r>
      <w:r w:rsidR="00E66DC1" w:rsidRPr="00B55360">
        <w:rPr>
          <w:sz w:val="30"/>
          <w:szCs w:val="30"/>
        </w:rPr>
        <w:t>в</w:t>
      </w:r>
      <w:r w:rsidRPr="00B55360">
        <w:rPr>
          <w:sz w:val="30"/>
          <w:szCs w:val="30"/>
        </w:rPr>
        <w:t xml:space="preserve">ыгодоприобретатель) обязан передать </w:t>
      </w:r>
      <w:r w:rsidR="00E66DC1" w:rsidRPr="00B55360">
        <w:rPr>
          <w:sz w:val="30"/>
          <w:szCs w:val="30"/>
        </w:rPr>
        <w:t>с</w:t>
      </w:r>
      <w:r w:rsidRPr="00B55360">
        <w:rPr>
          <w:sz w:val="30"/>
          <w:szCs w:val="30"/>
        </w:rPr>
        <w:t xml:space="preserve">траховщику все документы и доказательства и сообщить ему все сведения, необходимые для осуществления </w:t>
      </w:r>
      <w:r w:rsidR="00E66DC1" w:rsidRPr="00B55360">
        <w:rPr>
          <w:sz w:val="30"/>
          <w:szCs w:val="30"/>
        </w:rPr>
        <w:t>с</w:t>
      </w:r>
      <w:r w:rsidRPr="00B55360">
        <w:rPr>
          <w:sz w:val="30"/>
          <w:szCs w:val="30"/>
        </w:rPr>
        <w:t>траховщиком перешедшего к нему права требования.</w:t>
      </w:r>
    </w:p>
    <w:p w14:paraId="76EB2FB7" w14:textId="52464D8E" w:rsidR="00A87527" w:rsidRPr="00B55360" w:rsidRDefault="00A87527" w:rsidP="00B55360">
      <w:pPr>
        <w:ind w:right="-1" w:firstLine="709"/>
        <w:jc w:val="both"/>
        <w:rPr>
          <w:sz w:val="30"/>
          <w:szCs w:val="30"/>
        </w:rPr>
      </w:pPr>
      <w:r w:rsidRPr="00B55360">
        <w:rPr>
          <w:sz w:val="30"/>
          <w:szCs w:val="30"/>
        </w:rPr>
        <w:t xml:space="preserve">Если </w:t>
      </w:r>
      <w:r w:rsidR="00E66DC1" w:rsidRPr="00B55360">
        <w:rPr>
          <w:sz w:val="30"/>
          <w:szCs w:val="30"/>
        </w:rPr>
        <w:t>с</w:t>
      </w:r>
      <w:r w:rsidRPr="00B55360">
        <w:rPr>
          <w:sz w:val="30"/>
          <w:szCs w:val="30"/>
        </w:rPr>
        <w:t>трахователь (</w:t>
      </w:r>
      <w:r w:rsidR="00E66DC1" w:rsidRPr="00B55360">
        <w:rPr>
          <w:sz w:val="30"/>
          <w:szCs w:val="30"/>
        </w:rPr>
        <w:t>в</w:t>
      </w:r>
      <w:r w:rsidRPr="00B55360">
        <w:rPr>
          <w:sz w:val="30"/>
          <w:szCs w:val="30"/>
        </w:rPr>
        <w:t>ыгодоприобретатель) отказался от своего права требования к лицу, ответственному за ущерб,</w:t>
      </w:r>
      <w:r w:rsidR="00C52EC4" w:rsidRPr="00B55360">
        <w:rPr>
          <w:sz w:val="30"/>
          <w:szCs w:val="30"/>
        </w:rPr>
        <w:t xml:space="preserve"> </w:t>
      </w:r>
      <w:r w:rsidRPr="00B55360">
        <w:rPr>
          <w:sz w:val="30"/>
          <w:szCs w:val="30"/>
        </w:rPr>
        <w:t xml:space="preserve">возмещенный </w:t>
      </w:r>
      <w:r w:rsidR="00E66DC1" w:rsidRPr="00B55360">
        <w:rPr>
          <w:sz w:val="30"/>
          <w:szCs w:val="30"/>
        </w:rPr>
        <w:t>с</w:t>
      </w:r>
      <w:r w:rsidRPr="00B55360">
        <w:rPr>
          <w:sz w:val="30"/>
          <w:szCs w:val="30"/>
        </w:rPr>
        <w:t xml:space="preserve">траховщиком, или осуществление этого права стало невозможным по вине </w:t>
      </w:r>
      <w:r w:rsidR="00E66DC1" w:rsidRPr="00B55360">
        <w:rPr>
          <w:sz w:val="30"/>
          <w:szCs w:val="30"/>
        </w:rPr>
        <w:t>с</w:t>
      </w:r>
      <w:r w:rsidRPr="00B55360">
        <w:rPr>
          <w:sz w:val="30"/>
          <w:szCs w:val="30"/>
        </w:rPr>
        <w:t>трахователя (</w:t>
      </w:r>
      <w:r w:rsidR="00E66DC1" w:rsidRPr="00B55360">
        <w:rPr>
          <w:sz w:val="30"/>
          <w:szCs w:val="30"/>
        </w:rPr>
        <w:t>в</w:t>
      </w:r>
      <w:r w:rsidRPr="00B55360">
        <w:rPr>
          <w:sz w:val="30"/>
          <w:szCs w:val="30"/>
        </w:rPr>
        <w:t xml:space="preserve">ыгодоприобретателя), </w:t>
      </w:r>
      <w:r w:rsidR="00E66DC1" w:rsidRPr="00B55360">
        <w:rPr>
          <w:sz w:val="30"/>
          <w:szCs w:val="30"/>
        </w:rPr>
        <w:t>с</w:t>
      </w:r>
      <w:r w:rsidRPr="00B55360">
        <w:rPr>
          <w:sz w:val="30"/>
          <w:szCs w:val="30"/>
        </w:rPr>
        <w:t>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14:paraId="37927664" w14:textId="2C2A2254" w:rsidR="00A87527" w:rsidRPr="00B55360" w:rsidRDefault="006724FC" w:rsidP="00B55360">
      <w:pPr>
        <w:ind w:right="-1" w:firstLine="709"/>
        <w:jc w:val="both"/>
        <w:rPr>
          <w:sz w:val="30"/>
          <w:szCs w:val="30"/>
        </w:rPr>
      </w:pPr>
      <w:r w:rsidRPr="00B55360">
        <w:rPr>
          <w:sz w:val="30"/>
          <w:szCs w:val="30"/>
        </w:rPr>
        <w:lastRenderedPageBreak/>
        <w:t>4</w:t>
      </w:r>
      <w:r w:rsidR="002B4B24" w:rsidRPr="00B55360">
        <w:rPr>
          <w:sz w:val="30"/>
          <w:szCs w:val="30"/>
        </w:rPr>
        <w:t>4</w:t>
      </w:r>
      <w:r w:rsidR="00E66DC1" w:rsidRPr="00B55360">
        <w:rPr>
          <w:sz w:val="30"/>
          <w:szCs w:val="30"/>
        </w:rPr>
        <w:t xml:space="preserve">. </w:t>
      </w:r>
      <w:r w:rsidR="00440CB7" w:rsidRPr="00B55360">
        <w:rPr>
          <w:sz w:val="30"/>
          <w:szCs w:val="30"/>
        </w:rPr>
        <w:t>Выгодоприобретатель</w:t>
      </w:r>
      <w:r w:rsidR="00A87527" w:rsidRPr="00B55360">
        <w:rPr>
          <w:sz w:val="30"/>
          <w:szCs w:val="30"/>
        </w:rPr>
        <w:t xml:space="preserve"> обязан возвратить </w:t>
      </w:r>
      <w:r w:rsidR="00E66DC1" w:rsidRPr="00B55360">
        <w:rPr>
          <w:sz w:val="30"/>
          <w:szCs w:val="30"/>
        </w:rPr>
        <w:t>с</w:t>
      </w:r>
      <w:r w:rsidR="00A87527" w:rsidRPr="00B55360">
        <w:rPr>
          <w:sz w:val="30"/>
          <w:szCs w:val="30"/>
        </w:rPr>
        <w:t xml:space="preserve">траховщику выплаченное страховое возмещение (или его соответствующую часть), если обнаружится такое обстоятельство, которое в соответствии с законодательством или по настоящим Правилам полностью или частично лишает </w:t>
      </w:r>
      <w:r w:rsidR="00E66DC1" w:rsidRPr="00B55360">
        <w:rPr>
          <w:sz w:val="30"/>
          <w:szCs w:val="30"/>
        </w:rPr>
        <w:t>в</w:t>
      </w:r>
      <w:r w:rsidR="00A87527" w:rsidRPr="00B55360">
        <w:rPr>
          <w:sz w:val="30"/>
          <w:szCs w:val="30"/>
        </w:rPr>
        <w:t>ыгодоприобретателя права на его получение.</w:t>
      </w:r>
    </w:p>
    <w:p w14:paraId="08D4BE5C" w14:textId="77777777" w:rsidR="003830A4" w:rsidRPr="00B55360" w:rsidRDefault="003830A4" w:rsidP="00B55360">
      <w:pPr>
        <w:pStyle w:val="aa"/>
        <w:tabs>
          <w:tab w:val="left" w:pos="0"/>
          <w:tab w:val="left" w:pos="1638"/>
        </w:tabs>
        <w:ind w:left="0" w:right="-1" w:firstLine="709"/>
        <w:rPr>
          <w:sz w:val="30"/>
          <w:szCs w:val="30"/>
        </w:rPr>
      </w:pPr>
    </w:p>
    <w:p w14:paraId="649795B4" w14:textId="77777777" w:rsidR="003830A4" w:rsidRPr="00B55360" w:rsidRDefault="003830A4" w:rsidP="00B55360">
      <w:pPr>
        <w:pStyle w:val="aa"/>
        <w:ind w:left="0" w:right="-1" w:firstLine="0"/>
        <w:jc w:val="center"/>
        <w:rPr>
          <w:b/>
          <w:sz w:val="30"/>
          <w:szCs w:val="30"/>
        </w:rPr>
      </w:pPr>
      <w:r w:rsidRPr="00B55360">
        <w:rPr>
          <w:b/>
          <w:sz w:val="30"/>
          <w:szCs w:val="30"/>
        </w:rPr>
        <w:t>СПОРЫ</w:t>
      </w:r>
    </w:p>
    <w:p w14:paraId="265702C5" w14:textId="77777777" w:rsidR="003830A4" w:rsidRPr="00B55360" w:rsidRDefault="003830A4" w:rsidP="00B55360">
      <w:pPr>
        <w:pStyle w:val="aa"/>
        <w:ind w:left="0" w:right="-1" w:firstLine="709"/>
        <w:jc w:val="center"/>
        <w:rPr>
          <w:b/>
          <w:sz w:val="30"/>
          <w:szCs w:val="30"/>
        </w:rPr>
      </w:pPr>
    </w:p>
    <w:p w14:paraId="7311F403" w14:textId="169C0CFF" w:rsidR="006B1B03" w:rsidRPr="00B55360" w:rsidRDefault="002B4B24" w:rsidP="00B55360">
      <w:pPr>
        <w:tabs>
          <w:tab w:val="left" w:pos="1418"/>
        </w:tabs>
        <w:ind w:right="-1" w:firstLine="709"/>
        <w:jc w:val="both"/>
        <w:rPr>
          <w:sz w:val="30"/>
          <w:szCs w:val="30"/>
        </w:rPr>
      </w:pPr>
      <w:r w:rsidRPr="00B55360">
        <w:rPr>
          <w:sz w:val="30"/>
          <w:szCs w:val="30"/>
        </w:rPr>
        <w:t>4</w:t>
      </w:r>
      <w:r w:rsidR="00440CB7" w:rsidRPr="00B55360">
        <w:rPr>
          <w:sz w:val="30"/>
          <w:szCs w:val="30"/>
        </w:rPr>
        <w:t>5</w:t>
      </w:r>
      <w:r w:rsidR="006B1B03" w:rsidRPr="00B55360">
        <w:rPr>
          <w:sz w:val="30"/>
          <w:szCs w:val="30"/>
        </w:rPr>
        <w:t>. Споры по договору страхования между страховщиком и страхователем (выгодоприобретателем) разрешаются путем переговоров, а при недостижении согласия – в судебном порядке.</w:t>
      </w:r>
    </w:p>
    <w:p w14:paraId="12CB1CFD" w14:textId="77777777" w:rsidR="003830A4" w:rsidRPr="003830A4" w:rsidRDefault="003830A4" w:rsidP="00B55360">
      <w:pPr>
        <w:pStyle w:val="aa"/>
        <w:ind w:left="0" w:right="-1" w:firstLine="709"/>
        <w:rPr>
          <w:sz w:val="30"/>
          <w:szCs w:val="30"/>
        </w:rPr>
      </w:pPr>
    </w:p>
    <w:p w14:paraId="1523E02B" w14:textId="39682746" w:rsidR="003830A4" w:rsidRPr="00863CB3" w:rsidRDefault="003830A4" w:rsidP="00B55360">
      <w:pPr>
        <w:pStyle w:val="a4"/>
        <w:ind w:left="0" w:right="-1" w:firstLine="709"/>
        <w:jc w:val="both"/>
        <w:rPr>
          <w:i/>
          <w:sz w:val="30"/>
          <w:szCs w:val="30"/>
        </w:rPr>
      </w:pPr>
      <w:r w:rsidRPr="00863CB3">
        <w:rPr>
          <w:i/>
          <w:sz w:val="30"/>
          <w:szCs w:val="30"/>
        </w:rPr>
        <w:t xml:space="preserve">Настоящие Правила вступают в силу с </w:t>
      </w:r>
      <w:r w:rsidR="00CE3F65">
        <w:rPr>
          <w:i/>
          <w:sz w:val="30"/>
          <w:szCs w:val="30"/>
        </w:rPr>
        <w:t>1 января</w:t>
      </w:r>
      <w:r w:rsidRPr="007166C7">
        <w:rPr>
          <w:i/>
          <w:sz w:val="30"/>
          <w:szCs w:val="30"/>
        </w:rPr>
        <w:t xml:space="preserve"> 202</w:t>
      </w:r>
      <w:r w:rsidR="00CE3F65">
        <w:rPr>
          <w:i/>
          <w:sz w:val="30"/>
          <w:szCs w:val="30"/>
        </w:rPr>
        <w:t>3</w:t>
      </w:r>
      <w:r w:rsidRPr="007166C7">
        <w:rPr>
          <w:i/>
          <w:sz w:val="30"/>
          <w:szCs w:val="30"/>
        </w:rPr>
        <w:t xml:space="preserve"> года.</w:t>
      </w:r>
    </w:p>
    <w:p w14:paraId="1C5B8553" w14:textId="77777777" w:rsidR="003830A4" w:rsidRPr="003830A4" w:rsidRDefault="003830A4" w:rsidP="00684F13">
      <w:pPr>
        <w:pStyle w:val="aa"/>
        <w:spacing w:line="360" w:lineRule="auto"/>
        <w:ind w:left="0" w:right="-1" w:firstLine="709"/>
        <w:rPr>
          <w:sz w:val="30"/>
          <w:szCs w:val="30"/>
        </w:rPr>
      </w:pPr>
    </w:p>
    <w:p w14:paraId="7E16815D" w14:textId="77777777" w:rsidR="003830A4" w:rsidRPr="003830A4" w:rsidRDefault="003830A4" w:rsidP="00684F13">
      <w:pPr>
        <w:pStyle w:val="aa"/>
        <w:ind w:left="0" w:right="-1" w:firstLine="0"/>
        <w:rPr>
          <w:sz w:val="30"/>
          <w:szCs w:val="30"/>
        </w:rPr>
      </w:pPr>
      <w:r>
        <w:rPr>
          <w:sz w:val="30"/>
          <w:szCs w:val="30"/>
        </w:rPr>
        <w:t>Ведущий с</w:t>
      </w:r>
      <w:r w:rsidRPr="003830A4">
        <w:rPr>
          <w:sz w:val="30"/>
          <w:szCs w:val="30"/>
        </w:rPr>
        <w:t xml:space="preserve">пециалист </w:t>
      </w:r>
    </w:p>
    <w:p w14:paraId="406DC02D" w14:textId="77777777" w:rsidR="003830A4" w:rsidRDefault="003830A4" w:rsidP="00684F13">
      <w:pPr>
        <w:pStyle w:val="aa"/>
        <w:tabs>
          <w:tab w:val="left" w:pos="0"/>
          <w:tab w:val="left" w:pos="1638"/>
        </w:tabs>
        <w:ind w:left="0" w:right="-1" w:firstLine="0"/>
        <w:rPr>
          <w:sz w:val="30"/>
          <w:szCs w:val="30"/>
        </w:rPr>
      </w:pPr>
      <w:r w:rsidRPr="00863CB3">
        <w:rPr>
          <w:sz w:val="30"/>
          <w:szCs w:val="30"/>
        </w:rPr>
        <w:t>сектора методологии страхования</w:t>
      </w:r>
      <w:r w:rsidRPr="00863CB3">
        <w:rPr>
          <w:sz w:val="30"/>
          <w:szCs w:val="30"/>
        </w:rPr>
        <w:tab/>
      </w:r>
      <w:r w:rsidR="002B703E">
        <w:rPr>
          <w:sz w:val="30"/>
          <w:szCs w:val="30"/>
        </w:rPr>
        <w:t xml:space="preserve">        </w:t>
      </w:r>
      <w:r w:rsidR="00C405CE">
        <w:rPr>
          <w:sz w:val="30"/>
          <w:szCs w:val="30"/>
        </w:rPr>
        <w:t xml:space="preserve">                               </w:t>
      </w:r>
      <w:r w:rsidR="002B703E">
        <w:rPr>
          <w:sz w:val="30"/>
          <w:szCs w:val="30"/>
        </w:rPr>
        <w:t xml:space="preserve"> </w:t>
      </w:r>
      <w:proofErr w:type="spellStart"/>
      <w:r>
        <w:rPr>
          <w:sz w:val="30"/>
          <w:szCs w:val="30"/>
        </w:rPr>
        <w:t>Е.В.</w:t>
      </w:r>
      <w:r w:rsidR="0034468D">
        <w:rPr>
          <w:sz w:val="30"/>
          <w:szCs w:val="30"/>
        </w:rPr>
        <w:t>Белько</w:t>
      </w:r>
      <w:proofErr w:type="spellEnd"/>
    </w:p>
    <w:p w14:paraId="4D724DB2" w14:textId="77777777" w:rsidR="003830A4" w:rsidRDefault="003830A4" w:rsidP="00684F13">
      <w:pPr>
        <w:spacing w:after="160" w:line="259" w:lineRule="auto"/>
        <w:ind w:right="-1" w:firstLine="709"/>
        <w:rPr>
          <w:sz w:val="30"/>
          <w:szCs w:val="30"/>
        </w:rPr>
      </w:pPr>
      <w:r>
        <w:rPr>
          <w:sz w:val="30"/>
          <w:szCs w:val="30"/>
        </w:rPr>
        <w:br w:type="page"/>
      </w:r>
    </w:p>
    <w:p w14:paraId="351B8D37" w14:textId="2E1B6B46" w:rsidR="00746A7C" w:rsidRPr="00FE7F62" w:rsidRDefault="00746A7C" w:rsidP="00684F13">
      <w:pPr>
        <w:ind w:left="4820" w:right="-1"/>
        <w:rPr>
          <w:sz w:val="30"/>
          <w:szCs w:val="30"/>
        </w:rPr>
      </w:pPr>
      <w:r w:rsidRPr="00FE7F62">
        <w:rPr>
          <w:sz w:val="30"/>
          <w:szCs w:val="30"/>
        </w:rPr>
        <w:lastRenderedPageBreak/>
        <w:t>Приложение №1 к Правилам №</w:t>
      </w:r>
      <w:r>
        <w:rPr>
          <w:sz w:val="30"/>
          <w:szCs w:val="30"/>
        </w:rPr>
        <w:t>68</w:t>
      </w:r>
      <w:r w:rsidRPr="00FE7F62">
        <w:rPr>
          <w:sz w:val="30"/>
          <w:szCs w:val="30"/>
        </w:rPr>
        <w:t xml:space="preserve"> добровольного страхования </w:t>
      </w:r>
      <w:r w:rsidR="00CE3F65" w:rsidRPr="00CE3F65">
        <w:rPr>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p>
    <w:p w14:paraId="7D0551DD" w14:textId="77777777" w:rsidR="00C52EC4" w:rsidRPr="00C52EC4" w:rsidRDefault="00C52EC4" w:rsidP="00684F13">
      <w:pPr>
        <w:pStyle w:val="a6"/>
        <w:spacing w:after="0" w:line="360" w:lineRule="auto"/>
        <w:ind w:right="-1"/>
        <w:rPr>
          <w:sz w:val="30"/>
          <w:szCs w:val="30"/>
        </w:rPr>
      </w:pPr>
    </w:p>
    <w:p w14:paraId="50229826" w14:textId="472EEB4F" w:rsidR="00746A7C" w:rsidRPr="00FE7F62" w:rsidRDefault="00746A7C" w:rsidP="00684F13">
      <w:pPr>
        <w:keepNext/>
        <w:ind w:right="-1"/>
        <w:jc w:val="center"/>
        <w:rPr>
          <w:b/>
          <w:sz w:val="30"/>
        </w:rPr>
      </w:pPr>
      <w:r w:rsidRPr="00FE7F62">
        <w:rPr>
          <w:b/>
          <w:sz w:val="30"/>
        </w:rPr>
        <w:t>БАЗОВЫЕ СТРАХОВЫЕ ТАРИФЫ</w:t>
      </w:r>
    </w:p>
    <w:p w14:paraId="4ED785EF" w14:textId="77777777" w:rsidR="00CE3F65" w:rsidRDefault="00746A7C" w:rsidP="00CE3F65">
      <w:pPr>
        <w:keepNext/>
        <w:ind w:right="-1"/>
        <w:jc w:val="center"/>
        <w:rPr>
          <w:sz w:val="30"/>
          <w:szCs w:val="30"/>
        </w:rPr>
      </w:pPr>
      <w:r w:rsidRPr="00FE7F62">
        <w:rPr>
          <w:b/>
          <w:sz w:val="30"/>
        </w:rPr>
        <w:t xml:space="preserve">по добровольному страхованию </w:t>
      </w:r>
      <w:r w:rsidR="00CE3F65">
        <w:rPr>
          <w:b/>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r w:rsidR="00CE3F65" w:rsidRPr="00746A7C">
        <w:rPr>
          <w:sz w:val="30"/>
          <w:szCs w:val="30"/>
        </w:rPr>
        <w:t xml:space="preserve"> </w:t>
      </w:r>
    </w:p>
    <w:p w14:paraId="653B8F4F" w14:textId="77777777" w:rsidR="00C52EC4" w:rsidRPr="00C52EC4" w:rsidRDefault="00C52EC4" w:rsidP="00684F13">
      <w:pPr>
        <w:pStyle w:val="a6"/>
        <w:spacing w:after="0"/>
        <w:ind w:right="-1"/>
        <w:rPr>
          <w:b/>
          <w:sz w:val="30"/>
          <w:szCs w:val="30"/>
        </w:rPr>
      </w:pPr>
    </w:p>
    <w:p w14:paraId="03D303B1" w14:textId="7D9EF4F0" w:rsidR="00C85219" w:rsidRDefault="00C85219" w:rsidP="00CB3F14">
      <w:pPr>
        <w:pStyle w:val="a6"/>
        <w:spacing w:after="0"/>
        <w:ind w:right="-1" w:firstLine="709"/>
        <w:jc w:val="both"/>
        <w:rPr>
          <w:bCs/>
          <w:sz w:val="30"/>
          <w:szCs w:val="30"/>
        </w:rPr>
      </w:pPr>
      <w:r w:rsidRPr="00C85219">
        <w:rPr>
          <w:bCs/>
          <w:sz w:val="30"/>
          <w:szCs w:val="30"/>
        </w:rPr>
        <w:t xml:space="preserve">Базовый годовой страховой тариф – </w:t>
      </w:r>
      <w:r w:rsidR="00CB3F14" w:rsidRPr="005F4A83">
        <w:rPr>
          <w:bCs/>
          <w:sz w:val="30"/>
          <w:szCs w:val="30"/>
        </w:rPr>
        <w:t>2,</w:t>
      </w:r>
      <w:r w:rsidR="00B55360">
        <w:rPr>
          <w:bCs/>
          <w:sz w:val="30"/>
          <w:szCs w:val="30"/>
        </w:rPr>
        <w:t>3</w:t>
      </w:r>
      <w:r w:rsidRPr="005F4A83">
        <w:rPr>
          <w:bCs/>
          <w:sz w:val="30"/>
          <w:szCs w:val="30"/>
        </w:rPr>
        <w:t>%</w:t>
      </w:r>
      <w:r w:rsidRPr="00C85219">
        <w:rPr>
          <w:bCs/>
          <w:sz w:val="30"/>
          <w:szCs w:val="30"/>
        </w:rPr>
        <w:t xml:space="preserve"> от </w:t>
      </w:r>
      <w:r>
        <w:rPr>
          <w:bCs/>
          <w:sz w:val="30"/>
          <w:szCs w:val="30"/>
        </w:rPr>
        <w:t>лимита ответственности</w:t>
      </w:r>
      <w:r w:rsidRPr="00C85219">
        <w:rPr>
          <w:bCs/>
          <w:sz w:val="30"/>
          <w:szCs w:val="30"/>
        </w:rPr>
        <w:t>.</w:t>
      </w:r>
    </w:p>
    <w:p w14:paraId="1D8C0BAC" w14:textId="77777777" w:rsidR="00C85219" w:rsidRPr="00C85219" w:rsidRDefault="00C85219" w:rsidP="00C85219">
      <w:pPr>
        <w:pStyle w:val="a6"/>
        <w:spacing w:after="0" w:line="360" w:lineRule="auto"/>
        <w:ind w:right="-1"/>
        <w:rPr>
          <w:bCs/>
          <w:sz w:val="30"/>
          <w:szCs w:val="30"/>
        </w:rPr>
      </w:pPr>
    </w:p>
    <w:p w14:paraId="71754C82" w14:textId="77777777" w:rsidR="00746A7C" w:rsidRPr="00746A7C" w:rsidRDefault="00746A7C" w:rsidP="00684F13">
      <w:pPr>
        <w:pStyle w:val="aa"/>
        <w:ind w:left="0" w:right="-1" w:firstLine="0"/>
        <w:rPr>
          <w:b/>
          <w:sz w:val="30"/>
          <w:szCs w:val="30"/>
        </w:rPr>
      </w:pPr>
      <w:r w:rsidRPr="00746A7C">
        <w:rPr>
          <w:b/>
          <w:sz w:val="30"/>
          <w:szCs w:val="30"/>
        </w:rPr>
        <w:t xml:space="preserve">Ведущий специалист </w:t>
      </w:r>
    </w:p>
    <w:p w14:paraId="3C0501DA" w14:textId="77777777" w:rsidR="00746A7C" w:rsidRPr="00746A7C" w:rsidRDefault="00746A7C" w:rsidP="00684F13">
      <w:pPr>
        <w:pStyle w:val="aa"/>
        <w:tabs>
          <w:tab w:val="left" w:pos="0"/>
          <w:tab w:val="left" w:pos="1638"/>
        </w:tabs>
        <w:ind w:left="0" w:right="-1" w:firstLine="0"/>
        <w:rPr>
          <w:b/>
          <w:sz w:val="30"/>
          <w:szCs w:val="30"/>
        </w:rPr>
      </w:pPr>
      <w:r w:rsidRPr="00746A7C">
        <w:rPr>
          <w:b/>
          <w:sz w:val="30"/>
          <w:szCs w:val="30"/>
        </w:rPr>
        <w:t>сектора методологии страхования</w:t>
      </w:r>
      <w:r w:rsidRPr="00746A7C">
        <w:rPr>
          <w:b/>
          <w:sz w:val="30"/>
          <w:szCs w:val="30"/>
        </w:rPr>
        <w:tab/>
      </w:r>
      <w:r w:rsidR="002B703E">
        <w:rPr>
          <w:b/>
          <w:sz w:val="30"/>
          <w:szCs w:val="30"/>
        </w:rPr>
        <w:t xml:space="preserve">         </w:t>
      </w:r>
      <w:r w:rsidR="003800CF">
        <w:rPr>
          <w:b/>
          <w:sz w:val="30"/>
          <w:szCs w:val="30"/>
        </w:rPr>
        <w:t xml:space="preserve">                          </w:t>
      </w:r>
      <w:proofErr w:type="spellStart"/>
      <w:r w:rsidRPr="00746A7C">
        <w:rPr>
          <w:b/>
          <w:sz w:val="30"/>
          <w:szCs w:val="30"/>
        </w:rPr>
        <w:t>Е.В.</w:t>
      </w:r>
      <w:r w:rsidR="0034468D">
        <w:rPr>
          <w:b/>
          <w:sz w:val="30"/>
          <w:szCs w:val="30"/>
        </w:rPr>
        <w:t>Белько</w:t>
      </w:r>
      <w:proofErr w:type="spellEnd"/>
    </w:p>
    <w:p w14:paraId="2724CDF5" w14:textId="77777777" w:rsidR="00C52EC4" w:rsidRPr="00C52EC4" w:rsidRDefault="00C52EC4" w:rsidP="00684F13">
      <w:pPr>
        <w:tabs>
          <w:tab w:val="left" w:pos="0"/>
          <w:tab w:val="left" w:pos="1638"/>
        </w:tabs>
        <w:ind w:right="-1" w:firstLine="709"/>
        <w:rPr>
          <w:sz w:val="30"/>
          <w:szCs w:val="30"/>
        </w:rPr>
      </w:pPr>
    </w:p>
    <w:p w14:paraId="099A2FE1" w14:textId="77777777" w:rsidR="00656A48" w:rsidRDefault="00656A48">
      <w:pPr>
        <w:spacing w:after="160" w:line="259" w:lineRule="auto"/>
        <w:rPr>
          <w:sz w:val="30"/>
          <w:szCs w:val="30"/>
        </w:rPr>
      </w:pPr>
      <w:r>
        <w:rPr>
          <w:sz w:val="30"/>
          <w:szCs w:val="30"/>
        </w:rPr>
        <w:br w:type="page"/>
      </w:r>
    </w:p>
    <w:p w14:paraId="6510DF7D" w14:textId="76B78E67" w:rsidR="002630B2" w:rsidRPr="00FE7F62" w:rsidRDefault="002630B2" w:rsidP="002630B2">
      <w:pPr>
        <w:ind w:left="4820" w:right="-1"/>
        <w:rPr>
          <w:sz w:val="30"/>
          <w:szCs w:val="30"/>
        </w:rPr>
      </w:pPr>
      <w:r w:rsidRPr="00FE7F62">
        <w:rPr>
          <w:sz w:val="30"/>
          <w:szCs w:val="30"/>
        </w:rPr>
        <w:lastRenderedPageBreak/>
        <w:t>Приложение №</w:t>
      </w:r>
      <w:r>
        <w:rPr>
          <w:sz w:val="30"/>
          <w:szCs w:val="30"/>
        </w:rPr>
        <w:t>2</w:t>
      </w:r>
      <w:r w:rsidRPr="00FE7F62">
        <w:rPr>
          <w:sz w:val="30"/>
          <w:szCs w:val="30"/>
        </w:rPr>
        <w:t xml:space="preserve"> к Правилам №</w:t>
      </w:r>
      <w:r>
        <w:rPr>
          <w:sz w:val="30"/>
          <w:szCs w:val="30"/>
        </w:rPr>
        <w:t>68</w:t>
      </w:r>
      <w:r w:rsidRPr="00FE7F62">
        <w:rPr>
          <w:sz w:val="30"/>
          <w:szCs w:val="30"/>
        </w:rPr>
        <w:t xml:space="preserve"> добровольного страхования </w:t>
      </w:r>
      <w:r w:rsidR="00CE3F65" w:rsidRPr="00CE3F65">
        <w:rPr>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p>
    <w:p w14:paraId="12848136" w14:textId="77777777" w:rsidR="002630B2" w:rsidRDefault="002630B2" w:rsidP="002630B2">
      <w:pPr>
        <w:keepNext/>
        <w:tabs>
          <w:tab w:val="left" w:pos="0"/>
        </w:tabs>
        <w:jc w:val="center"/>
        <w:outlineLvl w:val="2"/>
        <w:rPr>
          <w:sz w:val="30"/>
        </w:rPr>
      </w:pPr>
    </w:p>
    <w:p w14:paraId="44D59DB0" w14:textId="77777777" w:rsidR="002630B2" w:rsidRDefault="002630B2" w:rsidP="002630B2">
      <w:pPr>
        <w:keepNext/>
        <w:tabs>
          <w:tab w:val="left" w:pos="0"/>
        </w:tabs>
        <w:jc w:val="center"/>
        <w:outlineLvl w:val="2"/>
        <w:rPr>
          <w:sz w:val="30"/>
        </w:rPr>
      </w:pPr>
    </w:p>
    <w:p w14:paraId="1C6CE2AB" w14:textId="239C78DE" w:rsidR="002630B2" w:rsidRPr="00303B59" w:rsidRDefault="002630B2" w:rsidP="002630B2">
      <w:pPr>
        <w:keepNext/>
        <w:tabs>
          <w:tab w:val="left" w:pos="0"/>
        </w:tabs>
        <w:jc w:val="center"/>
        <w:outlineLvl w:val="2"/>
        <w:rPr>
          <w:caps/>
          <w:sz w:val="30"/>
        </w:rPr>
      </w:pPr>
      <w:r w:rsidRPr="00303B59">
        <w:rPr>
          <w:sz w:val="30"/>
        </w:rPr>
        <w:t>БЕЛОРУССКОЕ РЕСПУБЛИКАНСКОЕ УНИТАРНОЕ ПРЕДПРИЯТИЕ ЭКСПОРТНО-ИМПОРТНОГО СТРАХОВАНИЯ</w:t>
      </w:r>
    </w:p>
    <w:p w14:paraId="18407E9C" w14:textId="77777777" w:rsidR="002630B2" w:rsidRPr="00303B59" w:rsidRDefault="002630B2" w:rsidP="002630B2">
      <w:pPr>
        <w:keepNext/>
        <w:tabs>
          <w:tab w:val="left" w:pos="0"/>
        </w:tabs>
        <w:jc w:val="center"/>
        <w:outlineLvl w:val="2"/>
        <w:rPr>
          <w:caps/>
          <w:sz w:val="30"/>
        </w:rPr>
      </w:pPr>
      <w:r w:rsidRPr="00303B59">
        <w:rPr>
          <w:caps/>
          <w:sz w:val="30"/>
        </w:rPr>
        <w:t>«БЕЛЭКСИМГАРАНТ»</w:t>
      </w:r>
    </w:p>
    <w:p w14:paraId="4741FF98" w14:textId="48282503" w:rsidR="00A87527" w:rsidRDefault="00A87527" w:rsidP="00684F13">
      <w:pPr>
        <w:ind w:right="-1"/>
        <w:jc w:val="both"/>
        <w:rPr>
          <w:sz w:val="30"/>
          <w:szCs w:val="30"/>
        </w:rPr>
      </w:pPr>
    </w:p>
    <w:p w14:paraId="425DCF53" w14:textId="77777777" w:rsidR="002630B2" w:rsidRPr="00303B59" w:rsidRDefault="002630B2" w:rsidP="002630B2">
      <w:pPr>
        <w:keepNext/>
        <w:ind w:right="-1"/>
        <w:jc w:val="center"/>
        <w:rPr>
          <w:b/>
          <w:sz w:val="30"/>
          <w:szCs w:val="30"/>
        </w:rPr>
      </w:pPr>
      <w:r w:rsidRPr="00303B59">
        <w:rPr>
          <w:b/>
          <w:sz w:val="30"/>
          <w:szCs w:val="30"/>
        </w:rPr>
        <w:t>ЗАЯВЛЕНИЕ</w:t>
      </w:r>
    </w:p>
    <w:p w14:paraId="4CDB5205" w14:textId="42CF0453" w:rsidR="00B85C46" w:rsidRDefault="002630B2" w:rsidP="00B85C46">
      <w:pPr>
        <w:ind w:right="-1"/>
        <w:jc w:val="center"/>
        <w:rPr>
          <w:b/>
          <w:sz w:val="30"/>
          <w:szCs w:val="30"/>
        </w:rPr>
      </w:pPr>
      <w:r w:rsidRPr="00303B59">
        <w:rPr>
          <w:b/>
          <w:sz w:val="30"/>
          <w:szCs w:val="30"/>
        </w:rPr>
        <w:t xml:space="preserve">о добровольном страховании </w:t>
      </w:r>
      <w:r w:rsidR="00CE3F65" w:rsidRPr="00CE3F65">
        <w:rPr>
          <w:b/>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p>
    <w:p w14:paraId="73E7B39B" w14:textId="77777777" w:rsidR="00B85C46" w:rsidRPr="00B85C46" w:rsidRDefault="00B85C46" w:rsidP="00B85C46">
      <w:pPr>
        <w:ind w:right="-1"/>
        <w:jc w:val="center"/>
        <w:rPr>
          <w:sz w:val="30"/>
          <w:szCs w:val="30"/>
        </w:rPr>
      </w:pPr>
    </w:p>
    <w:p w14:paraId="59C0DAFD" w14:textId="4FA49EB2" w:rsidR="00C85219" w:rsidRPr="00C85219" w:rsidRDefault="00C85219" w:rsidP="00C85219">
      <w:pPr>
        <w:ind w:right="-1"/>
        <w:jc w:val="both"/>
        <w:rPr>
          <w:sz w:val="30"/>
          <w:szCs w:val="30"/>
        </w:rPr>
      </w:pPr>
      <w:r w:rsidRPr="00C85219">
        <w:rPr>
          <w:b/>
          <w:sz w:val="30"/>
          <w:szCs w:val="30"/>
        </w:rPr>
        <w:t xml:space="preserve">Страхователь </w:t>
      </w:r>
      <w:r w:rsidRPr="00C85219">
        <w:rPr>
          <w:sz w:val="30"/>
          <w:szCs w:val="30"/>
        </w:rPr>
        <w:t>_</w:t>
      </w:r>
      <w:r>
        <w:rPr>
          <w:sz w:val="30"/>
          <w:szCs w:val="30"/>
        </w:rPr>
        <w:t>__________________</w:t>
      </w:r>
      <w:r w:rsidRPr="00C85219">
        <w:rPr>
          <w:sz w:val="30"/>
          <w:szCs w:val="30"/>
        </w:rPr>
        <w:t>____</w:t>
      </w:r>
      <w:r>
        <w:rPr>
          <w:sz w:val="30"/>
          <w:szCs w:val="30"/>
        </w:rPr>
        <w:t>___</w:t>
      </w:r>
      <w:r w:rsidRPr="00C85219">
        <w:rPr>
          <w:sz w:val="30"/>
          <w:szCs w:val="30"/>
        </w:rPr>
        <w:t>_________________________</w:t>
      </w:r>
    </w:p>
    <w:p w14:paraId="569E0E66" w14:textId="366862A3" w:rsidR="00C85219" w:rsidRPr="00C85219" w:rsidRDefault="00C85219" w:rsidP="00C85219">
      <w:pPr>
        <w:ind w:right="-1" w:firstLine="2127"/>
        <w:jc w:val="both"/>
        <w:rPr>
          <w:sz w:val="30"/>
          <w:szCs w:val="30"/>
        </w:rPr>
      </w:pPr>
      <w:r w:rsidRPr="00C85219">
        <w:rPr>
          <w:sz w:val="30"/>
          <w:szCs w:val="30"/>
        </w:rPr>
        <w:t>(полное наименование; УНП (иной аналогичный номер);</w:t>
      </w:r>
    </w:p>
    <w:p w14:paraId="089B4DE1" w14:textId="59192CFC" w:rsidR="00C85219" w:rsidRPr="00C85219" w:rsidRDefault="00C85219" w:rsidP="00C85219">
      <w:pPr>
        <w:ind w:right="-1"/>
        <w:jc w:val="both"/>
        <w:rPr>
          <w:sz w:val="30"/>
          <w:szCs w:val="30"/>
        </w:rPr>
      </w:pPr>
      <w:r w:rsidRPr="00C85219">
        <w:rPr>
          <w:sz w:val="30"/>
          <w:szCs w:val="30"/>
        </w:rPr>
        <w:t>_______________________________________</w:t>
      </w:r>
      <w:r>
        <w:rPr>
          <w:sz w:val="30"/>
          <w:szCs w:val="30"/>
        </w:rPr>
        <w:t>__</w:t>
      </w:r>
      <w:r w:rsidRPr="00C85219">
        <w:rPr>
          <w:sz w:val="30"/>
          <w:szCs w:val="30"/>
        </w:rPr>
        <w:t>_______________________</w:t>
      </w:r>
    </w:p>
    <w:p w14:paraId="490756A7" w14:textId="0E085FEA" w:rsidR="00C85219" w:rsidRPr="00C85219" w:rsidRDefault="00C85219" w:rsidP="00C85219">
      <w:pPr>
        <w:ind w:right="-1"/>
        <w:jc w:val="both"/>
        <w:rPr>
          <w:sz w:val="30"/>
          <w:szCs w:val="30"/>
        </w:rPr>
      </w:pPr>
      <w:r w:rsidRPr="00C85219">
        <w:rPr>
          <w:sz w:val="30"/>
          <w:szCs w:val="30"/>
        </w:rPr>
        <w:t xml:space="preserve">адрес места нахождения; регистрационный номер в Едином </w:t>
      </w:r>
      <w:r w:rsidRPr="00C85219">
        <w:rPr>
          <w:sz w:val="30"/>
          <w:szCs w:val="30"/>
        </w:rPr>
        <w:br/>
        <w:t>________________________________________________________________ государственном регистре;</w:t>
      </w:r>
      <w:r>
        <w:rPr>
          <w:sz w:val="30"/>
          <w:szCs w:val="30"/>
        </w:rPr>
        <w:t xml:space="preserve"> </w:t>
      </w:r>
      <w:r w:rsidRPr="00C85219">
        <w:rPr>
          <w:sz w:val="30"/>
          <w:szCs w:val="30"/>
        </w:rPr>
        <w:t xml:space="preserve">основной вид деятельности (включая ________________________________________________________________ </w:t>
      </w:r>
      <w:r>
        <w:rPr>
          <w:sz w:val="30"/>
          <w:szCs w:val="30"/>
        </w:rPr>
        <w:t xml:space="preserve">код вида </w:t>
      </w:r>
      <w:r w:rsidRPr="00C85219">
        <w:rPr>
          <w:sz w:val="30"/>
          <w:szCs w:val="30"/>
        </w:rPr>
        <w:t xml:space="preserve">деятельности по ОКЭД); банковские реквизиты; номер телефона; </w:t>
      </w:r>
    </w:p>
    <w:p w14:paraId="39941B10" w14:textId="42002D05" w:rsidR="00C85219" w:rsidRPr="00C85219" w:rsidRDefault="00C85219" w:rsidP="00C85219">
      <w:pPr>
        <w:ind w:right="-1"/>
        <w:jc w:val="both"/>
        <w:rPr>
          <w:sz w:val="30"/>
          <w:szCs w:val="30"/>
        </w:rPr>
      </w:pPr>
      <w:r w:rsidRPr="00C85219">
        <w:rPr>
          <w:sz w:val="30"/>
          <w:szCs w:val="30"/>
        </w:rPr>
        <w:t>_________________________________</w:t>
      </w:r>
      <w:r>
        <w:rPr>
          <w:sz w:val="30"/>
          <w:szCs w:val="30"/>
        </w:rPr>
        <w:t>_</w:t>
      </w:r>
      <w:r w:rsidRPr="00C85219">
        <w:rPr>
          <w:sz w:val="30"/>
          <w:szCs w:val="30"/>
        </w:rPr>
        <w:t>______________________________</w:t>
      </w:r>
      <w:r>
        <w:rPr>
          <w:sz w:val="30"/>
          <w:szCs w:val="30"/>
        </w:rPr>
        <w:t xml:space="preserve">адрес </w:t>
      </w:r>
      <w:r w:rsidRPr="00C85219">
        <w:rPr>
          <w:sz w:val="30"/>
          <w:szCs w:val="30"/>
        </w:rPr>
        <w:t>электронной почты (при наличии); контактное лицо)</w:t>
      </w:r>
    </w:p>
    <w:p w14:paraId="01DEF8DA" w14:textId="77777777" w:rsidR="00C85219" w:rsidRPr="00C85219" w:rsidRDefault="00C85219" w:rsidP="00C85219">
      <w:pPr>
        <w:ind w:right="-1"/>
        <w:jc w:val="both"/>
        <w:rPr>
          <w:sz w:val="30"/>
          <w:szCs w:val="30"/>
        </w:rPr>
      </w:pPr>
    </w:p>
    <w:p w14:paraId="61FD73F9" w14:textId="77777777" w:rsidR="00C85219" w:rsidRPr="00C85219" w:rsidRDefault="00C85219" w:rsidP="00C85219">
      <w:pPr>
        <w:ind w:right="-1"/>
        <w:jc w:val="both"/>
        <w:rPr>
          <w:sz w:val="30"/>
          <w:szCs w:val="30"/>
        </w:rPr>
      </w:pPr>
      <w:r w:rsidRPr="00C85219">
        <w:rPr>
          <w:sz w:val="30"/>
          <w:szCs w:val="30"/>
        </w:rPr>
        <w:t>В случае, когда юридическое лицо - страхователь было создано путем реорганизации существовавшего ранее юридического лица, указать дополнительно следующие сведения до реорганизации: полное наименование; регистрационный номер в Едином государственном регистре; УНП; форма реорганизации; дата реорганизации.</w:t>
      </w:r>
    </w:p>
    <w:p w14:paraId="24E9DCAD" w14:textId="77777777" w:rsidR="00C875A8" w:rsidRDefault="00C875A8" w:rsidP="00B85C46">
      <w:pPr>
        <w:ind w:right="-1"/>
        <w:jc w:val="both"/>
        <w:rPr>
          <w:sz w:val="30"/>
          <w:szCs w:val="30"/>
        </w:rPr>
      </w:pPr>
    </w:p>
    <w:p w14:paraId="558A8E2F" w14:textId="76761339" w:rsidR="002630B2" w:rsidRPr="00C85219" w:rsidRDefault="00B85C46" w:rsidP="00F7718B">
      <w:pPr>
        <w:ind w:right="-1"/>
        <w:jc w:val="both"/>
        <w:rPr>
          <w:b/>
          <w:color w:val="000000"/>
          <w:sz w:val="30"/>
          <w:szCs w:val="30"/>
          <w:lang w:bidi="ru-RU"/>
        </w:rPr>
      </w:pPr>
      <w:r w:rsidRPr="00C85219">
        <w:rPr>
          <w:b/>
          <w:sz w:val="30"/>
          <w:szCs w:val="30"/>
        </w:rPr>
        <w:t xml:space="preserve">просит заключить на условиях Правил страхования «Белэксимгарант» №68 договор добровольного страхования </w:t>
      </w:r>
      <w:r w:rsidR="00C85219" w:rsidRPr="00C85219">
        <w:rPr>
          <w:b/>
          <w:sz w:val="30"/>
          <w:szCs w:val="30"/>
        </w:rPr>
        <w:t>ответственности туроператора за причинение имущественного вреда участникам туристической деятельности в связи с наступлением случаев невозможности исполнения туроператором обязательств.</w:t>
      </w:r>
    </w:p>
    <w:p w14:paraId="0B84C869" w14:textId="77777777" w:rsidR="002630B2" w:rsidRPr="0033135B" w:rsidRDefault="002630B2" w:rsidP="002630B2">
      <w:pPr>
        <w:pStyle w:val="23"/>
        <w:shd w:val="clear" w:color="auto" w:fill="auto"/>
        <w:spacing w:before="0" w:line="240" w:lineRule="auto"/>
        <w:ind w:firstLine="0"/>
        <w:rPr>
          <w:rFonts w:ascii="Times New Roman" w:hAnsi="Times New Roman" w:cs="Times New Roman"/>
          <w:sz w:val="30"/>
          <w:szCs w:val="30"/>
          <w:highlight w:val="yellow"/>
        </w:rPr>
      </w:pPr>
    </w:p>
    <w:p w14:paraId="285F9D8B" w14:textId="77777777" w:rsidR="00C85219" w:rsidRDefault="002630B2" w:rsidP="002630B2">
      <w:pPr>
        <w:jc w:val="both"/>
        <w:rPr>
          <w:sz w:val="30"/>
        </w:rPr>
      </w:pPr>
      <w:r w:rsidRPr="000B4D70">
        <w:rPr>
          <w:sz w:val="30"/>
        </w:rPr>
        <w:t>Срок действия договора страхования</w:t>
      </w:r>
      <w:r w:rsidR="00C85219">
        <w:rPr>
          <w:sz w:val="30"/>
        </w:rPr>
        <w:t>:</w:t>
      </w:r>
      <w:r w:rsidRPr="000B4D70">
        <w:rPr>
          <w:sz w:val="30"/>
        </w:rPr>
        <w:t xml:space="preserve"> </w:t>
      </w:r>
    </w:p>
    <w:p w14:paraId="3FF8962A" w14:textId="6EA418FD" w:rsidR="002630B2" w:rsidRPr="000B4D70" w:rsidRDefault="002630B2" w:rsidP="002630B2">
      <w:pPr>
        <w:jc w:val="both"/>
        <w:rPr>
          <w:sz w:val="30"/>
        </w:rPr>
      </w:pPr>
      <w:r w:rsidRPr="000B4D70">
        <w:rPr>
          <w:sz w:val="30"/>
        </w:rPr>
        <w:t>с</w:t>
      </w:r>
      <w:r w:rsidR="000B4D70" w:rsidRPr="000B4D70">
        <w:rPr>
          <w:sz w:val="30"/>
        </w:rPr>
        <w:t xml:space="preserve"> «___» __</w:t>
      </w:r>
      <w:r w:rsidRPr="000B4D70">
        <w:rPr>
          <w:sz w:val="30"/>
        </w:rPr>
        <w:t>________</w:t>
      </w:r>
      <w:r w:rsidR="000B4D70" w:rsidRPr="000B4D70">
        <w:rPr>
          <w:sz w:val="30"/>
        </w:rPr>
        <w:t xml:space="preserve"> 20___ г.</w:t>
      </w:r>
      <w:r w:rsidRPr="000B4D70">
        <w:rPr>
          <w:sz w:val="30"/>
        </w:rPr>
        <w:t xml:space="preserve"> по </w:t>
      </w:r>
      <w:r w:rsidR="000B4D70" w:rsidRPr="000B4D70">
        <w:rPr>
          <w:sz w:val="30"/>
        </w:rPr>
        <w:t>«___» _</w:t>
      </w:r>
      <w:r w:rsidRPr="000B4D70">
        <w:rPr>
          <w:sz w:val="30"/>
        </w:rPr>
        <w:t>_________</w:t>
      </w:r>
      <w:r w:rsidR="000B4D70" w:rsidRPr="000B4D70">
        <w:rPr>
          <w:sz w:val="30"/>
        </w:rPr>
        <w:t xml:space="preserve"> 20___ г.</w:t>
      </w:r>
    </w:p>
    <w:p w14:paraId="3EA5A053" w14:textId="77777777" w:rsidR="002630B2" w:rsidRPr="000B4D70" w:rsidRDefault="002630B2" w:rsidP="002630B2">
      <w:pPr>
        <w:jc w:val="both"/>
        <w:rPr>
          <w:sz w:val="30"/>
        </w:rPr>
      </w:pPr>
    </w:p>
    <w:p w14:paraId="2C4C2692" w14:textId="11AFEF95" w:rsidR="00B95F19" w:rsidRDefault="00C85219" w:rsidP="002630B2">
      <w:pPr>
        <w:jc w:val="both"/>
        <w:rPr>
          <w:sz w:val="30"/>
          <w:szCs w:val="30"/>
        </w:rPr>
      </w:pPr>
      <w:r>
        <w:rPr>
          <w:sz w:val="30"/>
          <w:szCs w:val="30"/>
        </w:rPr>
        <w:t>Лимит ответственности</w:t>
      </w:r>
      <w:r w:rsidR="00B95F19">
        <w:rPr>
          <w:sz w:val="30"/>
          <w:szCs w:val="30"/>
        </w:rPr>
        <w:t xml:space="preserve"> по договору страхования ______________________</w:t>
      </w:r>
    </w:p>
    <w:p w14:paraId="1BEBE511" w14:textId="05E9C47F" w:rsidR="00B95F19" w:rsidRDefault="00B95F19" w:rsidP="002630B2">
      <w:pPr>
        <w:jc w:val="both"/>
        <w:rPr>
          <w:sz w:val="30"/>
          <w:szCs w:val="30"/>
        </w:rPr>
      </w:pPr>
      <w:r>
        <w:rPr>
          <w:sz w:val="30"/>
          <w:szCs w:val="30"/>
        </w:rPr>
        <w:t>________________________________________________________________</w:t>
      </w:r>
    </w:p>
    <w:p w14:paraId="7905DEAE" w14:textId="1698252E" w:rsidR="002630B2" w:rsidRDefault="002630B2" w:rsidP="002630B2">
      <w:pPr>
        <w:jc w:val="both"/>
        <w:rPr>
          <w:sz w:val="30"/>
          <w:szCs w:val="30"/>
        </w:rPr>
      </w:pPr>
    </w:p>
    <w:p w14:paraId="121B1CDE" w14:textId="77777777" w:rsidR="002630B2" w:rsidRPr="000B4D70" w:rsidRDefault="002630B2" w:rsidP="002630B2">
      <w:pPr>
        <w:jc w:val="both"/>
        <w:rPr>
          <w:sz w:val="30"/>
        </w:rPr>
      </w:pPr>
      <w:r w:rsidRPr="000B4D70">
        <w:rPr>
          <w:sz w:val="30"/>
        </w:rPr>
        <w:t xml:space="preserve">Застрахован ли данный риск в другой страховой организации: </w:t>
      </w:r>
    </w:p>
    <w:p w14:paraId="352F2134" w14:textId="77777777" w:rsidR="002630B2" w:rsidRPr="000B4D70" w:rsidRDefault="002630B2" w:rsidP="002630B2">
      <w:pPr>
        <w:jc w:val="both"/>
        <w:rPr>
          <w:sz w:val="30"/>
        </w:rPr>
      </w:pPr>
      <w:r w:rsidRPr="000B4D70">
        <w:rPr>
          <w:noProof/>
        </w:rPr>
        <mc:AlternateContent>
          <mc:Choice Requires="wps">
            <w:drawing>
              <wp:anchor distT="0" distB="0" distL="114300" distR="114300" simplePos="0" relativeHeight="251668480" behindDoc="0" locked="0" layoutInCell="0" allowOverlap="1" wp14:anchorId="3C169E10" wp14:editId="4ABAB0D1">
                <wp:simplePos x="0" y="0"/>
                <wp:positionH relativeFrom="column">
                  <wp:posOffset>29210</wp:posOffset>
                </wp:positionH>
                <wp:positionV relativeFrom="paragraph">
                  <wp:posOffset>74930</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8A5FB" id="Прямоугольник 10" o:spid="_x0000_s1026" style="position:absolute;margin-left:2.3pt;margin-top:5.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KDU&#10;a+LbAAAABgEAAA8AAABkcnMvZG93bnJldi54bWxMj0FPwzAMhe9I/IfISNxYuoKmrTSdEGhIHLfu&#10;ws1tTFtonKpJt8Kvx5zYyXp+T8+f8+3senWiMXSeDSwXCSji2tuOGwPHcne3BhUissXeMxn4pgDb&#10;4voqx8z6M+/pdIiNkhIOGRpoYxwyrUPdksOw8AOxeB9+dBhFjo22I56l3PU6TZKVdtixXGhxoOeW&#10;6q/D5AxUXXrEn335mrjN7j6+zeXn9P5izO3N/PQIKtIc/8Pwhy/oUAhT5Se2QfUGHlYSlPVSHhA7&#10;TUVXMjdr0EWuL/GLXwAAAP//AwBQSwECLQAUAAYACAAAACEAtoM4kv4AAADhAQAAEwAAAAAAAAAA&#10;AAAAAAAAAAAAW0NvbnRlbnRfVHlwZXNdLnhtbFBLAQItABQABgAIAAAAIQA4/SH/1gAAAJQBAAAL&#10;AAAAAAAAAAAAAAAAAC8BAABfcmVscy8ucmVsc1BLAQItABQABgAIAAAAIQDuwFXLQwIAAE4EAAAO&#10;AAAAAAAAAAAAAAAAAC4CAABkcnMvZTJvRG9jLnhtbFBLAQItABQABgAIAAAAIQCg1Gvi2wAAAAYB&#10;AAAPAAAAAAAAAAAAAAAAAJ0EAABkcnMvZG93bnJldi54bWxQSwUGAAAAAAQABADzAAAApQUAAAAA&#10;" o:allowincell="f"/>
            </w:pict>
          </mc:Fallback>
        </mc:AlternateContent>
      </w:r>
      <w:r w:rsidRPr="000B4D70">
        <w:rPr>
          <w:noProof/>
        </w:rPr>
        <mc:AlternateContent>
          <mc:Choice Requires="wps">
            <w:drawing>
              <wp:anchor distT="0" distB="0" distL="114300" distR="114300" simplePos="0" relativeHeight="251667456" behindDoc="0" locked="0" layoutInCell="0" allowOverlap="1" wp14:anchorId="771E1611" wp14:editId="584189B4">
                <wp:simplePos x="0" y="0"/>
                <wp:positionH relativeFrom="column">
                  <wp:posOffset>801094</wp:posOffset>
                </wp:positionH>
                <wp:positionV relativeFrom="paragraph">
                  <wp:posOffset>68414</wp:posOffset>
                </wp:positionV>
                <wp:extent cx="114300" cy="114300"/>
                <wp:effectExtent l="9525" t="5715" r="952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A7D57" id="Прямоугольник 11" o:spid="_x0000_s1026" style="position:absolute;margin-left:63.1pt;margin-top:5.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Gei&#10;8ZbdAAAACQEAAA8AAABkcnMvZG93bnJldi54bWxMj0FPwzAMhe9I/IfISNxYQpmmUppOCDQkjlt3&#10;4ZY2pu3WOFWTboVfj3diNz/76fl7+Xp2vTjhGDpPGh4XCgRS7W1HjYZ9uXlIQYRoyJreE2r4wQDr&#10;4vYmN5n1Z9riaRcbwSEUMqOhjXHIpAx1i86EhR+Q+PbtR2ciy7GRdjRnDne9TJRaSWc64g+tGfCt&#10;xfq4m5yGqkv25ndbfij3vHmKn3N5mL7etb6/m19fQESc478ZLviMDgUzVX4iG0TPOlklbOVBcYWL&#10;YbnkRaUhSVOQRS6vGxR/AAAA//8DAFBLAQItABQABgAIAAAAIQC2gziS/gAAAOEBAAATAAAAAAAA&#10;AAAAAAAAAAAAAABbQ29udGVudF9UeXBlc10ueG1sUEsBAi0AFAAGAAgAAAAhADj9If/WAAAAlAEA&#10;AAsAAAAAAAAAAAAAAAAALwEAAF9yZWxzLy5yZWxzUEsBAi0AFAAGAAgAAAAhAJMxzZRDAgAATgQA&#10;AA4AAAAAAAAAAAAAAAAALgIAAGRycy9lMm9Eb2MueG1sUEsBAi0AFAAGAAgAAAAhAGei8ZbdAAAA&#10;CQEAAA8AAAAAAAAAAAAAAAAAnQQAAGRycy9kb3ducmV2LnhtbFBLBQYAAAAABAAEAPMAAACnBQAA&#10;AAA=&#10;" o:allowincell="f"/>
            </w:pict>
          </mc:Fallback>
        </mc:AlternateContent>
      </w:r>
      <w:r w:rsidRPr="000B4D70">
        <w:rPr>
          <w:sz w:val="30"/>
        </w:rPr>
        <w:t xml:space="preserve">     да</w:t>
      </w:r>
      <w:r w:rsidRPr="000B4D70">
        <w:rPr>
          <w:sz w:val="30"/>
        </w:rPr>
        <w:tab/>
        <w:t xml:space="preserve">           нет</w:t>
      </w:r>
    </w:p>
    <w:p w14:paraId="2CA96844" w14:textId="16C2ECF6" w:rsidR="002630B2" w:rsidRPr="000B4D70" w:rsidRDefault="002630B2" w:rsidP="002630B2">
      <w:pPr>
        <w:jc w:val="both"/>
        <w:rPr>
          <w:sz w:val="30"/>
        </w:rPr>
      </w:pPr>
      <w:r w:rsidRPr="000B4D70">
        <w:rPr>
          <w:sz w:val="30"/>
        </w:rPr>
        <w:t>Если да, то в какой</w:t>
      </w:r>
      <w:r w:rsidR="00277664">
        <w:rPr>
          <w:sz w:val="30"/>
        </w:rPr>
        <w:t xml:space="preserve"> _</w:t>
      </w:r>
      <w:r w:rsidRPr="000B4D70">
        <w:rPr>
          <w:sz w:val="30"/>
        </w:rPr>
        <w:t>______________________________________________</w:t>
      </w:r>
    </w:p>
    <w:p w14:paraId="7A11B877" w14:textId="77777777" w:rsidR="002630B2" w:rsidRPr="000B4D70" w:rsidRDefault="002630B2" w:rsidP="002630B2">
      <w:pPr>
        <w:jc w:val="both"/>
        <w:rPr>
          <w:sz w:val="30"/>
        </w:rPr>
      </w:pPr>
      <w:r w:rsidRPr="000B4D70">
        <w:rPr>
          <w:sz w:val="30"/>
        </w:rPr>
        <w:t>________________________________________________________________</w:t>
      </w:r>
    </w:p>
    <w:p w14:paraId="14DE9D2D" w14:textId="77777777" w:rsidR="002630B2" w:rsidRPr="000B4D70" w:rsidRDefault="002630B2" w:rsidP="002630B2">
      <w:pPr>
        <w:jc w:val="both"/>
        <w:rPr>
          <w:sz w:val="30"/>
        </w:rPr>
      </w:pPr>
      <w:r w:rsidRPr="000B4D70">
        <w:rPr>
          <w:sz w:val="30"/>
        </w:rPr>
        <w:t>Укажите основные условия договора страхования _____________________</w:t>
      </w:r>
    </w:p>
    <w:p w14:paraId="3B408936" w14:textId="77777777" w:rsidR="002630B2" w:rsidRPr="000B4D70" w:rsidRDefault="002630B2" w:rsidP="002630B2">
      <w:pPr>
        <w:jc w:val="both"/>
        <w:rPr>
          <w:sz w:val="30"/>
        </w:rPr>
      </w:pPr>
      <w:r w:rsidRPr="000B4D70">
        <w:rPr>
          <w:sz w:val="30"/>
        </w:rPr>
        <w:t>________________________________________________________________</w:t>
      </w:r>
    </w:p>
    <w:p w14:paraId="35DCA97F" w14:textId="77777777" w:rsidR="002630B2" w:rsidRPr="000B4D70" w:rsidRDefault="002630B2" w:rsidP="002630B2">
      <w:pPr>
        <w:jc w:val="both"/>
        <w:rPr>
          <w:sz w:val="30"/>
        </w:rPr>
      </w:pPr>
      <w:r w:rsidRPr="000B4D70">
        <w:rPr>
          <w:sz w:val="30"/>
        </w:rPr>
        <w:t>________________________________________________________________</w:t>
      </w:r>
    </w:p>
    <w:p w14:paraId="7698CB2D" w14:textId="77777777" w:rsidR="00F7718B" w:rsidRDefault="00F7718B" w:rsidP="00260204">
      <w:pPr>
        <w:pStyle w:val="24"/>
        <w:spacing w:after="0" w:line="240" w:lineRule="auto"/>
        <w:rPr>
          <w:sz w:val="30"/>
        </w:rPr>
      </w:pPr>
    </w:p>
    <w:p w14:paraId="4EF48780" w14:textId="43A83005" w:rsidR="00260204" w:rsidRDefault="00260204" w:rsidP="00F7718B">
      <w:pPr>
        <w:pStyle w:val="24"/>
        <w:spacing w:after="0" w:line="240" w:lineRule="auto"/>
        <w:ind w:left="0"/>
        <w:rPr>
          <w:sz w:val="30"/>
        </w:rPr>
      </w:pPr>
      <w:r>
        <w:rPr>
          <w:sz w:val="30"/>
        </w:rPr>
        <w:t>Дополнительные сведения _________________________________________</w:t>
      </w:r>
    </w:p>
    <w:p w14:paraId="2647072F" w14:textId="64026D9A" w:rsidR="00260204" w:rsidRDefault="00260204" w:rsidP="00F7718B">
      <w:pPr>
        <w:pStyle w:val="24"/>
        <w:spacing w:after="0" w:line="240" w:lineRule="auto"/>
        <w:ind w:left="0"/>
        <w:rPr>
          <w:sz w:val="30"/>
        </w:rPr>
      </w:pPr>
      <w:r>
        <w:rPr>
          <w:sz w:val="30"/>
        </w:rPr>
        <w:t>________________________________________________________________________________________________________________________________</w:t>
      </w:r>
    </w:p>
    <w:p w14:paraId="4EDC7A42" w14:textId="77777777" w:rsidR="00616D72" w:rsidRDefault="00616D72" w:rsidP="00616D72">
      <w:pPr>
        <w:pStyle w:val="24"/>
        <w:spacing w:after="0" w:line="240" w:lineRule="auto"/>
        <w:ind w:left="0"/>
        <w:rPr>
          <w:sz w:val="30"/>
        </w:rPr>
      </w:pPr>
    </w:p>
    <w:p w14:paraId="4624066A" w14:textId="37EB3DA4" w:rsidR="00F7718B" w:rsidRDefault="00F7718B" w:rsidP="00F7718B">
      <w:pPr>
        <w:pStyle w:val="24"/>
        <w:spacing w:after="0" w:line="240" w:lineRule="auto"/>
        <w:ind w:left="0"/>
        <w:rPr>
          <w:sz w:val="30"/>
        </w:rPr>
      </w:pPr>
      <w:r w:rsidRPr="000A03C5">
        <w:rPr>
          <w:sz w:val="30"/>
        </w:rPr>
        <w:t>Дата составления заявления «____» ________________ 20___г.</w:t>
      </w:r>
    </w:p>
    <w:p w14:paraId="6D5F2E8C" w14:textId="77777777" w:rsidR="002630B2" w:rsidRPr="0033135B" w:rsidRDefault="002630B2" w:rsidP="00F7718B">
      <w:pPr>
        <w:pStyle w:val="31"/>
        <w:spacing w:after="0"/>
        <w:ind w:left="0"/>
        <w:rPr>
          <w:b/>
          <w:i/>
          <w:sz w:val="30"/>
          <w:highlight w:val="yellow"/>
        </w:rPr>
      </w:pPr>
    </w:p>
    <w:p w14:paraId="7789A0A6" w14:textId="77777777" w:rsidR="002630B2" w:rsidRPr="00F7718B" w:rsidRDefault="002630B2" w:rsidP="004207AA">
      <w:pPr>
        <w:jc w:val="both"/>
        <w:rPr>
          <w:b/>
          <w:i/>
          <w:color w:val="000000"/>
          <w:sz w:val="30"/>
          <w:szCs w:val="30"/>
        </w:rPr>
      </w:pPr>
      <w:r w:rsidRPr="00F7718B">
        <w:rPr>
          <w:b/>
          <w:i/>
          <w:color w:val="000000"/>
          <w:sz w:val="30"/>
          <w:szCs w:val="30"/>
        </w:rPr>
        <w:t>С Правилами страхования ознакомлен и согласен. Полноту и достоверность изложенных в настоящем заявлении сведений подтверждаю.</w:t>
      </w:r>
    </w:p>
    <w:p w14:paraId="75E500CE" w14:textId="36A187A8" w:rsidR="002630B2" w:rsidRPr="00F7718B" w:rsidRDefault="002630B2" w:rsidP="004207AA">
      <w:pPr>
        <w:pStyle w:val="31"/>
        <w:spacing w:after="0"/>
        <w:ind w:left="0"/>
        <w:jc w:val="both"/>
        <w:rPr>
          <w:b/>
          <w:i/>
          <w:sz w:val="30"/>
          <w:szCs w:val="30"/>
        </w:rPr>
      </w:pPr>
      <w:r w:rsidRPr="00F7718B">
        <w:rPr>
          <w:b/>
          <w:i/>
          <w:color w:val="000000"/>
          <w:sz w:val="30"/>
          <w:szCs w:val="30"/>
        </w:rPr>
        <w:t>На передачу информации, содер</w:t>
      </w:r>
      <w:r w:rsidR="004207AA">
        <w:rPr>
          <w:b/>
          <w:i/>
          <w:color w:val="000000"/>
          <w:sz w:val="30"/>
          <w:szCs w:val="30"/>
        </w:rPr>
        <w:t>жащейся в настоящем заявлении и д</w:t>
      </w:r>
      <w:r w:rsidRPr="00F7718B">
        <w:rPr>
          <w:b/>
          <w:i/>
          <w:color w:val="000000"/>
          <w:sz w:val="30"/>
          <w:szCs w:val="30"/>
        </w:rPr>
        <w:t>ругих представленных документах, для целей дальнейшего</w:t>
      </w:r>
      <w:r w:rsidR="004207AA">
        <w:rPr>
          <w:b/>
          <w:i/>
          <w:color w:val="000000"/>
          <w:sz w:val="30"/>
          <w:szCs w:val="30"/>
        </w:rPr>
        <w:t xml:space="preserve"> </w:t>
      </w:r>
      <w:r w:rsidRPr="00F7718B">
        <w:rPr>
          <w:b/>
          <w:i/>
          <w:color w:val="000000"/>
          <w:sz w:val="30"/>
          <w:szCs w:val="30"/>
        </w:rPr>
        <w:t>перестрахования риска (в том числе за пределами Республики</w:t>
      </w:r>
      <w:r w:rsidR="004207AA">
        <w:rPr>
          <w:b/>
          <w:i/>
          <w:color w:val="000000"/>
          <w:sz w:val="30"/>
          <w:szCs w:val="30"/>
        </w:rPr>
        <w:t xml:space="preserve"> </w:t>
      </w:r>
      <w:r w:rsidRPr="00F7718B">
        <w:rPr>
          <w:b/>
          <w:i/>
          <w:color w:val="000000"/>
          <w:sz w:val="30"/>
          <w:szCs w:val="30"/>
        </w:rPr>
        <w:t xml:space="preserve">Беларусь) по заключаемому договору страхования согласен. </w:t>
      </w:r>
    </w:p>
    <w:p w14:paraId="661DEA62" w14:textId="77777777" w:rsidR="004207AA" w:rsidRDefault="004207AA" w:rsidP="002630B2">
      <w:pPr>
        <w:jc w:val="both"/>
        <w:rPr>
          <w:sz w:val="30"/>
        </w:rPr>
      </w:pPr>
    </w:p>
    <w:p w14:paraId="10D6FE46" w14:textId="458DA5C9" w:rsidR="002630B2" w:rsidRPr="00F7718B" w:rsidRDefault="002630B2" w:rsidP="002630B2">
      <w:pPr>
        <w:jc w:val="both"/>
        <w:rPr>
          <w:sz w:val="30"/>
        </w:rPr>
      </w:pPr>
      <w:r w:rsidRPr="00F7718B">
        <w:rPr>
          <w:sz w:val="30"/>
        </w:rPr>
        <w:t>Страхователь                       ______________          ___________________</w:t>
      </w:r>
    </w:p>
    <w:p w14:paraId="22E58272" w14:textId="33972215" w:rsidR="002630B2" w:rsidRPr="00F7718B" w:rsidRDefault="002630B2" w:rsidP="002630B2">
      <w:pPr>
        <w:pStyle w:val="af6"/>
        <w:tabs>
          <w:tab w:val="left" w:pos="4395"/>
          <w:tab w:val="left" w:pos="7938"/>
        </w:tabs>
        <w:rPr>
          <w:sz w:val="26"/>
          <w:szCs w:val="26"/>
        </w:rPr>
      </w:pPr>
      <w:r w:rsidRPr="00F7718B">
        <w:rPr>
          <w:sz w:val="20"/>
          <w:szCs w:val="20"/>
        </w:rPr>
        <w:t xml:space="preserve">                                    </w:t>
      </w:r>
      <w:r w:rsidR="00F7718B" w:rsidRPr="00F7718B">
        <w:rPr>
          <w:sz w:val="20"/>
          <w:szCs w:val="20"/>
        </w:rPr>
        <w:t xml:space="preserve">                                         </w:t>
      </w:r>
      <w:r w:rsidRPr="00F7718B">
        <w:rPr>
          <w:sz w:val="20"/>
          <w:szCs w:val="20"/>
        </w:rPr>
        <w:t xml:space="preserve"> </w:t>
      </w:r>
      <w:r w:rsidRPr="00F7718B">
        <w:rPr>
          <w:sz w:val="26"/>
          <w:szCs w:val="26"/>
        </w:rPr>
        <w:t>(</w:t>
      </w:r>
      <w:proofErr w:type="gramStart"/>
      <w:r w:rsidRPr="00F7718B">
        <w:rPr>
          <w:sz w:val="26"/>
          <w:szCs w:val="26"/>
        </w:rPr>
        <w:t xml:space="preserve">подпись)   </w:t>
      </w:r>
      <w:proofErr w:type="gramEnd"/>
      <w:r w:rsidRPr="00F7718B">
        <w:rPr>
          <w:sz w:val="26"/>
          <w:szCs w:val="26"/>
        </w:rPr>
        <w:t xml:space="preserve">                                 (ФИО)</w:t>
      </w:r>
    </w:p>
    <w:p w14:paraId="3A3BE431" w14:textId="2CB0D86A" w:rsidR="002630B2" w:rsidRPr="004D6F1A" w:rsidRDefault="002630B2" w:rsidP="002630B2">
      <w:pPr>
        <w:pStyle w:val="af6"/>
        <w:rPr>
          <w:sz w:val="26"/>
          <w:szCs w:val="26"/>
        </w:rPr>
      </w:pPr>
      <w:r w:rsidRPr="004D6F1A">
        <w:rPr>
          <w:sz w:val="20"/>
          <w:szCs w:val="20"/>
        </w:rPr>
        <w:tab/>
      </w:r>
      <w:r w:rsidRPr="004D6F1A">
        <w:rPr>
          <w:sz w:val="26"/>
          <w:szCs w:val="26"/>
        </w:rPr>
        <w:tab/>
      </w:r>
      <w:r w:rsidRPr="004D6F1A">
        <w:rPr>
          <w:sz w:val="26"/>
          <w:szCs w:val="26"/>
        </w:rPr>
        <w:tab/>
      </w:r>
      <w:r w:rsidRPr="004D6F1A">
        <w:rPr>
          <w:sz w:val="26"/>
          <w:szCs w:val="26"/>
        </w:rPr>
        <w:tab/>
        <w:t xml:space="preserve">    </w:t>
      </w:r>
    </w:p>
    <w:p w14:paraId="26AE0D5C" w14:textId="77777777" w:rsidR="002630B2" w:rsidRPr="004D6F1A" w:rsidRDefault="002630B2" w:rsidP="002630B2">
      <w:pPr>
        <w:jc w:val="both"/>
        <w:rPr>
          <w:sz w:val="30"/>
          <w:szCs w:val="30"/>
        </w:rPr>
      </w:pPr>
    </w:p>
    <w:p w14:paraId="0B156B00" w14:textId="77777777" w:rsidR="002630B2" w:rsidRPr="00303B59" w:rsidRDefault="002630B2" w:rsidP="002630B2">
      <w:pPr>
        <w:ind w:right="-1"/>
        <w:jc w:val="center"/>
        <w:rPr>
          <w:b/>
          <w:sz w:val="30"/>
          <w:szCs w:val="30"/>
        </w:rPr>
      </w:pPr>
    </w:p>
    <w:p w14:paraId="4720B649" w14:textId="1FA0FCE0" w:rsidR="00A13FF6" w:rsidRDefault="00A13FF6">
      <w:pPr>
        <w:spacing w:after="160" w:line="259" w:lineRule="auto"/>
        <w:rPr>
          <w:sz w:val="30"/>
          <w:szCs w:val="30"/>
        </w:rPr>
      </w:pPr>
    </w:p>
    <w:sectPr w:rsidR="00A13FF6" w:rsidSect="00B54BD9">
      <w:foot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D5871" w14:textId="77777777" w:rsidR="008874D7" w:rsidRDefault="008874D7" w:rsidP="003B626A">
      <w:r>
        <w:separator/>
      </w:r>
    </w:p>
  </w:endnote>
  <w:endnote w:type="continuationSeparator" w:id="0">
    <w:p w14:paraId="14FD8571" w14:textId="77777777" w:rsidR="008874D7" w:rsidRDefault="008874D7" w:rsidP="003B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8210535"/>
      <w:docPartObj>
        <w:docPartGallery w:val="Page Numbers (Bottom of Page)"/>
        <w:docPartUnique/>
      </w:docPartObj>
    </w:sdtPr>
    <w:sdtEndPr>
      <w:rPr>
        <w:sz w:val="30"/>
        <w:szCs w:val="30"/>
      </w:rPr>
    </w:sdtEndPr>
    <w:sdtContent>
      <w:p w14:paraId="6E1EC744" w14:textId="12C48EEC" w:rsidR="00F757D1" w:rsidRPr="003B626A" w:rsidRDefault="00F757D1" w:rsidP="003B626A">
        <w:pPr>
          <w:pStyle w:val="ad"/>
          <w:jc w:val="right"/>
          <w:rPr>
            <w:sz w:val="30"/>
            <w:szCs w:val="30"/>
          </w:rPr>
        </w:pPr>
        <w:r w:rsidRPr="003B626A">
          <w:rPr>
            <w:sz w:val="30"/>
            <w:szCs w:val="30"/>
          </w:rPr>
          <w:fldChar w:fldCharType="begin"/>
        </w:r>
        <w:r w:rsidRPr="003B626A">
          <w:rPr>
            <w:sz w:val="30"/>
            <w:szCs w:val="30"/>
          </w:rPr>
          <w:instrText>PAGE   \* MERGEFORMAT</w:instrText>
        </w:r>
        <w:r w:rsidRPr="003B626A">
          <w:rPr>
            <w:sz w:val="30"/>
            <w:szCs w:val="30"/>
          </w:rPr>
          <w:fldChar w:fldCharType="separate"/>
        </w:r>
        <w:r w:rsidR="00D21776">
          <w:rPr>
            <w:noProof/>
            <w:sz w:val="30"/>
            <w:szCs w:val="30"/>
          </w:rPr>
          <w:t>2</w:t>
        </w:r>
        <w:r w:rsidRPr="003B626A">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06C4" w14:textId="77777777" w:rsidR="008874D7" w:rsidRDefault="008874D7" w:rsidP="003B626A">
      <w:r>
        <w:separator/>
      </w:r>
    </w:p>
  </w:footnote>
  <w:footnote w:type="continuationSeparator" w:id="0">
    <w:p w14:paraId="445EE1A2" w14:textId="77777777" w:rsidR="008874D7" w:rsidRDefault="008874D7" w:rsidP="003B62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3695"/>
    <w:multiLevelType w:val="hybridMultilevel"/>
    <w:tmpl w:val="5B44C40E"/>
    <w:lvl w:ilvl="0" w:tplc="F8D22802">
      <w:start w:val="1"/>
      <w:numFmt w:val="upperRoman"/>
      <w:lvlText w:val="%1."/>
      <w:lvlJc w:val="left"/>
      <w:pPr>
        <w:ind w:left="3345" w:hanging="267"/>
        <w:jc w:val="right"/>
      </w:pPr>
      <w:rPr>
        <w:rFonts w:ascii="Times New Roman" w:eastAsia="Times New Roman" w:hAnsi="Times New Roman" w:cs="Times New Roman" w:hint="default"/>
        <w:b/>
        <w:bCs/>
        <w:i w:val="0"/>
        <w:iCs w:val="0"/>
        <w:w w:val="99"/>
        <w:sz w:val="30"/>
        <w:szCs w:val="30"/>
        <w:lang w:val="ru-RU" w:eastAsia="en-US" w:bidi="ar-SA"/>
      </w:rPr>
    </w:lvl>
    <w:lvl w:ilvl="1" w:tplc="5FA0016E">
      <w:start w:val="1"/>
      <w:numFmt w:val="decimal"/>
      <w:lvlText w:val="%2."/>
      <w:lvlJc w:val="left"/>
      <w:pPr>
        <w:ind w:left="3745" w:hanging="300"/>
        <w:jc w:val="right"/>
      </w:pPr>
      <w:rPr>
        <w:rFonts w:ascii="Times New Roman" w:eastAsia="Times New Roman" w:hAnsi="Times New Roman" w:cs="Times New Roman" w:hint="default"/>
        <w:b/>
        <w:bCs/>
        <w:i w:val="0"/>
        <w:iCs w:val="0"/>
        <w:w w:val="100"/>
        <w:sz w:val="30"/>
        <w:szCs w:val="30"/>
        <w:lang w:val="ru-RU" w:eastAsia="en-US" w:bidi="ar-SA"/>
      </w:rPr>
    </w:lvl>
    <w:lvl w:ilvl="2" w:tplc="2DC8C7B6">
      <w:numFmt w:val="bullet"/>
      <w:lvlText w:val="•"/>
      <w:lvlJc w:val="left"/>
      <w:pPr>
        <w:ind w:left="4400" w:hanging="300"/>
      </w:pPr>
      <w:rPr>
        <w:rFonts w:hint="default"/>
        <w:lang w:val="ru-RU" w:eastAsia="en-US" w:bidi="ar-SA"/>
      </w:rPr>
    </w:lvl>
    <w:lvl w:ilvl="3" w:tplc="0568A754">
      <w:numFmt w:val="bullet"/>
      <w:lvlText w:val="•"/>
      <w:lvlJc w:val="left"/>
      <w:pPr>
        <w:ind w:left="5061" w:hanging="300"/>
      </w:pPr>
      <w:rPr>
        <w:rFonts w:hint="default"/>
        <w:lang w:val="ru-RU" w:eastAsia="en-US" w:bidi="ar-SA"/>
      </w:rPr>
    </w:lvl>
    <w:lvl w:ilvl="4" w:tplc="B284E222">
      <w:numFmt w:val="bullet"/>
      <w:lvlText w:val="•"/>
      <w:lvlJc w:val="left"/>
      <w:pPr>
        <w:ind w:left="5722" w:hanging="300"/>
      </w:pPr>
      <w:rPr>
        <w:rFonts w:hint="default"/>
        <w:lang w:val="ru-RU" w:eastAsia="en-US" w:bidi="ar-SA"/>
      </w:rPr>
    </w:lvl>
    <w:lvl w:ilvl="5" w:tplc="D15A2282">
      <w:numFmt w:val="bullet"/>
      <w:lvlText w:val="•"/>
      <w:lvlJc w:val="left"/>
      <w:pPr>
        <w:ind w:left="6382" w:hanging="300"/>
      </w:pPr>
      <w:rPr>
        <w:rFonts w:hint="default"/>
        <w:lang w:val="ru-RU" w:eastAsia="en-US" w:bidi="ar-SA"/>
      </w:rPr>
    </w:lvl>
    <w:lvl w:ilvl="6" w:tplc="4D38BA06">
      <w:numFmt w:val="bullet"/>
      <w:lvlText w:val="•"/>
      <w:lvlJc w:val="left"/>
      <w:pPr>
        <w:ind w:left="7043" w:hanging="300"/>
      </w:pPr>
      <w:rPr>
        <w:rFonts w:hint="default"/>
        <w:lang w:val="ru-RU" w:eastAsia="en-US" w:bidi="ar-SA"/>
      </w:rPr>
    </w:lvl>
    <w:lvl w:ilvl="7" w:tplc="13F84FAA">
      <w:numFmt w:val="bullet"/>
      <w:lvlText w:val="•"/>
      <w:lvlJc w:val="left"/>
      <w:pPr>
        <w:ind w:left="7704" w:hanging="300"/>
      </w:pPr>
      <w:rPr>
        <w:rFonts w:hint="default"/>
        <w:lang w:val="ru-RU" w:eastAsia="en-US" w:bidi="ar-SA"/>
      </w:rPr>
    </w:lvl>
    <w:lvl w:ilvl="8" w:tplc="C228FA96">
      <w:numFmt w:val="bullet"/>
      <w:lvlText w:val="•"/>
      <w:lvlJc w:val="left"/>
      <w:pPr>
        <w:ind w:left="8364" w:hanging="300"/>
      </w:pPr>
      <w:rPr>
        <w:rFonts w:hint="default"/>
        <w:lang w:val="ru-RU" w:eastAsia="en-US" w:bidi="ar-SA"/>
      </w:rPr>
    </w:lvl>
  </w:abstractNum>
  <w:abstractNum w:abstractNumId="1" w15:restartNumberingAfterBreak="0">
    <w:nsid w:val="094A17FF"/>
    <w:multiLevelType w:val="multilevel"/>
    <w:tmpl w:val="060AFB80"/>
    <w:lvl w:ilvl="0">
      <w:start w:val="9"/>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2113" w:hanging="708"/>
      </w:pPr>
      <w:rPr>
        <w:rFonts w:hint="default"/>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2" w15:restartNumberingAfterBreak="0">
    <w:nsid w:val="0C24606D"/>
    <w:multiLevelType w:val="multilevel"/>
    <w:tmpl w:val="27BCA4A0"/>
    <w:lvl w:ilvl="0">
      <w:start w:val="3"/>
      <w:numFmt w:val="decimal"/>
      <w:lvlText w:val="%1"/>
      <w:lvlJc w:val="left"/>
      <w:pPr>
        <w:ind w:left="222" w:hanging="550"/>
      </w:pPr>
      <w:rPr>
        <w:rFonts w:hint="default"/>
        <w:lang w:val="ru-RU" w:eastAsia="en-US" w:bidi="ar-SA"/>
      </w:rPr>
    </w:lvl>
    <w:lvl w:ilvl="1">
      <w:start w:val="1"/>
      <w:numFmt w:val="decimal"/>
      <w:lvlText w:val="%1.%2."/>
      <w:lvlJc w:val="left"/>
      <w:pPr>
        <w:ind w:left="222" w:hanging="550"/>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222" w:hanging="1417"/>
      </w:pPr>
      <w:rPr>
        <w:rFonts w:ascii="Times New Roman" w:eastAsia="Times New Roman" w:hAnsi="Times New Roman" w:cs="Times New Roman" w:hint="default"/>
        <w:b w:val="0"/>
        <w:bCs w:val="0"/>
        <w:i w:val="0"/>
        <w:iCs w:val="0"/>
        <w:w w:val="100"/>
        <w:sz w:val="30"/>
        <w:szCs w:val="30"/>
        <w:lang w:val="ru-RU" w:eastAsia="en-US" w:bidi="ar-SA"/>
      </w:rPr>
    </w:lvl>
    <w:lvl w:ilvl="3">
      <w:start w:val="1"/>
      <w:numFmt w:val="decimal"/>
      <w:lvlText w:val="%1.%2.%3.%4."/>
      <w:lvlJc w:val="left"/>
      <w:pPr>
        <w:ind w:left="222" w:hanging="1417"/>
      </w:pPr>
      <w:rPr>
        <w:rFonts w:ascii="Times New Roman" w:eastAsia="Times New Roman" w:hAnsi="Times New Roman" w:cs="Times New Roman" w:hint="default"/>
        <w:b w:val="0"/>
        <w:bCs w:val="0"/>
        <w:i w:val="0"/>
        <w:iCs w:val="0"/>
        <w:spacing w:val="-3"/>
        <w:w w:val="100"/>
        <w:sz w:val="30"/>
        <w:szCs w:val="30"/>
        <w:lang w:val="ru-RU" w:eastAsia="en-US" w:bidi="ar-SA"/>
      </w:rPr>
    </w:lvl>
    <w:lvl w:ilvl="4">
      <w:numFmt w:val="bullet"/>
      <w:lvlText w:val="•"/>
      <w:lvlJc w:val="left"/>
      <w:pPr>
        <w:ind w:left="4006" w:hanging="1417"/>
      </w:pPr>
      <w:rPr>
        <w:rFonts w:hint="default"/>
        <w:lang w:val="ru-RU" w:eastAsia="en-US" w:bidi="ar-SA"/>
      </w:rPr>
    </w:lvl>
    <w:lvl w:ilvl="5">
      <w:numFmt w:val="bullet"/>
      <w:lvlText w:val="•"/>
      <w:lvlJc w:val="left"/>
      <w:pPr>
        <w:ind w:left="4953" w:hanging="1417"/>
      </w:pPr>
      <w:rPr>
        <w:rFonts w:hint="default"/>
        <w:lang w:val="ru-RU" w:eastAsia="en-US" w:bidi="ar-SA"/>
      </w:rPr>
    </w:lvl>
    <w:lvl w:ilvl="6">
      <w:numFmt w:val="bullet"/>
      <w:lvlText w:val="•"/>
      <w:lvlJc w:val="left"/>
      <w:pPr>
        <w:ind w:left="5899" w:hanging="1417"/>
      </w:pPr>
      <w:rPr>
        <w:rFonts w:hint="default"/>
        <w:lang w:val="ru-RU" w:eastAsia="en-US" w:bidi="ar-SA"/>
      </w:rPr>
    </w:lvl>
    <w:lvl w:ilvl="7">
      <w:numFmt w:val="bullet"/>
      <w:lvlText w:val="•"/>
      <w:lvlJc w:val="left"/>
      <w:pPr>
        <w:ind w:left="6846" w:hanging="1417"/>
      </w:pPr>
      <w:rPr>
        <w:rFonts w:hint="default"/>
        <w:lang w:val="ru-RU" w:eastAsia="en-US" w:bidi="ar-SA"/>
      </w:rPr>
    </w:lvl>
    <w:lvl w:ilvl="8">
      <w:numFmt w:val="bullet"/>
      <w:lvlText w:val="•"/>
      <w:lvlJc w:val="left"/>
      <w:pPr>
        <w:ind w:left="7793" w:hanging="1417"/>
      </w:pPr>
      <w:rPr>
        <w:rFonts w:hint="default"/>
        <w:lang w:val="ru-RU" w:eastAsia="en-US" w:bidi="ar-SA"/>
      </w:rPr>
    </w:lvl>
  </w:abstractNum>
  <w:abstractNum w:abstractNumId="3" w15:restartNumberingAfterBreak="0">
    <w:nsid w:val="167F3657"/>
    <w:multiLevelType w:val="multilevel"/>
    <w:tmpl w:val="FA8ED670"/>
    <w:lvl w:ilvl="0">
      <w:start w:val="14"/>
      <w:numFmt w:val="decimal"/>
      <w:lvlText w:val="%1"/>
      <w:lvlJc w:val="left"/>
      <w:pPr>
        <w:ind w:left="1638" w:hanging="708"/>
      </w:pPr>
      <w:rPr>
        <w:rFonts w:hint="default"/>
        <w:lang w:val="ru-RU" w:eastAsia="en-US" w:bidi="ar-SA"/>
      </w:rPr>
    </w:lvl>
    <w:lvl w:ilvl="1">
      <w:start w:val="1"/>
      <w:numFmt w:val="decimal"/>
      <w:lvlText w:val="%1.%2."/>
      <w:lvlJc w:val="left"/>
      <w:pPr>
        <w:ind w:left="1638"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222" w:hanging="1417"/>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2340" w:hanging="1417"/>
      </w:pPr>
      <w:rPr>
        <w:rFonts w:hint="default"/>
        <w:lang w:val="ru-RU" w:eastAsia="en-US" w:bidi="ar-SA"/>
      </w:rPr>
    </w:lvl>
    <w:lvl w:ilvl="4">
      <w:numFmt w:val="bullet"/>
      <w:lvlText w:val="•"/>
      <w:lvlJc w:val="left"/>
      <w:pPr>
        <w:ind w:left="3389" w:hanging="1417"/>
      </w:pPr>
      <w:rPr>
        <w:rFonts w:hint="default"/>
        <w:lang w:val="ru-RU" w:eastAsia="en-US" w:bidi="ar-SA"/>
      </w:rPr>
    </w:lvl>
    <w:lvl w:ilvl="5">
      <w:numFmt w:val="bullet"/>
      <w:lvlText w:val="•"/>
      <w:lvlJc w:val="left"/>
      <w:pPr>
        <w:ind w:left="4438" w:hanging="1417"/>
      </w:pPr>
      <w:rPr>
        <w:rFonts w:hint="default"/>
        <w:lang w:val="ru-RU" w:eastAsia="en-US" w:bidi="ar-SA"/>
      </w:rPr>
    </w:lvl>
    <w:lvl w:ilvl="6">
      <w:numFmt w:val="bullet"/>
      <w:lvlText w:val="•"/>
      <w:lvlJc w:val="left"/>
      <w:pPr>
        <w:ind w:left="5488" w:hanging="1417"/>
      </w:pPr>
      <w:rPr>
        <w:rFonts w:hint="default"/>
        <w:lang w:val="ru-RU" w:eastAsia="en-US" w:bidi="ar-SA"/>
      </w:rPr>
    </w:lvl>
    <w:lvl w:ilvl="7">
      <w:numFmt w:val="bullet"/>
      <w:lvlText w:val="•"/>
      <w:lvlJc w:val="left"/>
      <w:pPr>
        <w:ind w:left="6537" w:hanging="1417"/>
      </w:pPr>
      <w:rPr>
        <w:rFonts w:hint="default"/>
        <w:lang w:val="ru-RU" w:eastAsia="en-US" w:bidi="ar-SA"/>
      </w:rPr>
    </w:lvl>
    <w:lvl w:ilvl="8">
      <w:numFmt w:val="bullet"/>
      <w:lvlText w:val="•"/>
      <w:lvlJc w:val="left"/>
      <w:pPr>
        <w:ind w:left="7587" w:hanging="1417"/>
      </w:pPr>
      <w:rPr>
        <w:rFonts w:hint="default"/>
        <w:lang w:val="ru-RU" w:eastAsia="en-US" w:bidi="ar-SA"/>
      </w:rPr>
    </w:lvl>
  </w:abstractNum>
  <w:abstractNum w:abstractNumId="4" w15:restartNumberingAfterBreak="0">
    <w:nsid w:val="170F4D6B"/>
    <w:multiLevelType w:val="multilevel"/>
    <w:tmpl w:val="270C676C"/>
    <w:lvl w:ilvl="0">
      <w:start w:val="16"/>
      <w:numFmt w:val="decimal"/>
      <w:lvlText w:val="%1"/>
      <w:lvlJc w:val="left"/>
      <w:pPr>
        <w:ind w:left="2346" w:hanging="1417"/>
      </w:pPr>
      <w:rPr>
        <w:rFonts w:hint="default"/>
        <w:lang w:val="ru-RU" w:eastAsia="en-US" w:bidi="ar-SA"/>
      </w:rPr>
    </w:lvl>
    <w:lvl w:ilvl="1">
      <w:start w:val="2"/>
      <w:numFmt w:val="decimal"/>
      <w:lvlText w:val="%1.%2"/>
      <w:lvlJc w:val="left"/>
      <w:pPr>
        <w:ind w:left="2346" w:hanging="1417"/>
      </w:pPr>
      <w:rPr>
        <w:rFonts w:hint="default"/>
        <w:lang w:val="ru-RU" w:eastAsia="en-US" w:bidi="ar-SA"/>
      </w:rPr>
    </w:lvl>
    <w:lvl w:ilvl="2">
      <w:start w:val="3"/>
      <w:numFmt w:val="decimal"/>
      <w:lvlText w:val="%1.%2.%3."/>
      <w:lvlJc w:val="left"/>
      <w:pPr>
        <w:ind w:left="2346" w:hanging="1417"/>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4543" w:hanging="1417"/>
      </w:pPr>
      <w:rPr>
        <w:rFonts w:hint="default"/>
        <w:lang w:val="ru-RU" w:eastAsia="en-US" w:bidi="ar-SA"/>
      </w:rPr>
    </w:lvl>
    <w:lvl w:ilvl="4">
      <w:numFmt w:val="bullet"/>
      <w:lvlText w:val="•"/>
      <w:lvlJc w:val="left"/>
      <w:pPr>
        <w:ind w:left="5278" w:hanging="1417"/>
      </w:pPr>
      <w:rPr>
        <w:rFonts w:hint="default"/>
        <w:lang w:val="ru-RU" w:eastAsia="en-US" w:bidi="ar-SA"/>
      </w:rPr>
    </w:lvl>
    <w:lvl w:ilvl="5">
      <w:numFmt w:val="bullet"/>
      <w:lvlText w:val="•"/>
      <w:lvlJc w:val="left"/>
      <w:pPr>
        <w:ind w:left="6013" w:hanging="1417"/>
      </w:pPr>
      <w:rPr>
        <w:rFonts w:hint="default"/>
        <w:lang w:val="ru-RU" w:eastAsia="en-US" w:bidi="ar-SA"/>
      </w:rPr>
    </w:lvl>
    <w:lvl w:ilvl="6">
      <w:numFmt w:val="bullet"/>
      <w:lvlText w:val="•"/>
      <w:lvlJc w:val="left"/>
      <w:pPr>
        <w:ind w:left="6747" w:hanging="1417"/>
      </w:pPr>
      <w:rPr>
        <w:rFonts w:hint="default"/>
        <w:lang w:val="ru-RU" w:eastAsia="en-US" w:bidi="ar-SA"/>
      </w:rPr>
    </w:lvl>
    <w:lvl w:ilvl="7">
      <w:numFmt w:val="bullet"/>
      <w:lvlText w:val="•"/>
      <w:lvlJc w:val="left"/>
      <w:pPr>
        <w:ind w:left="7482" w:hanging="1417"/>
      </w:pPr>
      <w:rPr>
        <w:rFonts w:hint="default"/>
        <w:lang w:val="ru-RU" w:eastAsia="en-US" w:bidi="ar-SA"/>
      </w:rPr>
    </w:lvl>
    <w:lvl w:ilvl="8">
      <w:numFmt w:val="bullet"/>
      <w:lvlText w:val="•"/>
      <w:lvlJc w:val="left"/>
      <w:pPr>
        <w:ind w:left="8217" w:hanging="1417"/>
      </w:pPr>
      <w:rPr>
        <w:rFonts w:hint="default"/>
        <w:lang w:val="ru-RU" w:eastAsia="en-US" w:bidi="ar-SA"/>
      </w:rPr>
    </w:lvl>
  </w:abstractNum>
  <w:abstractNum w:abstractNumId="5" w15:restartNumberingAfterBreak="0">
    <w:nsid w:val="1822739C"/>
    <w:multiLevelType w:val="multilevel"/>
    <w:tmpl w:val="20A80E64"/>
    <w:lvl w:ilvl="0">
      <w:start w:val="5"/>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spacing w:val="-1"/>
        <w:w w:val="100"/>
        <w:sz w:val="30"/>
        <w:szCs w:val="30"/>
        <w:lang w:val="ru-RU" w:eastAsia="en-US" w:bidi="ar-SA"/>
      </w:rPr>
    </w:lvl>
    <w:lvl w:ilvl="2">
      <w:numFmt w:val="bullet"/>
      <w:lvlText w:val="•"/>
      <w:lvlJc w:val="left"/>
      <w:pPr>
        <w:ind w:left="2113" w:hanging="708"/>
      </w:pPr>
      <w:rPr>
        <w:rFonts w:hint="default"/>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6" w15:restartNumberingAfterBreak="0">
    <w:nsid w:val="1E043FF9"/>
    <w:multiLevelType w:val="multilevel"/>
    <w:tmpl w:val="70D634CE"/>
    <w:lvl w:ilvl="0">
      <w:start w:val="6"/>
      <w:numFmt w:val="decimal"/>
      <w:lvlText w:val="%1"/>
      <w:lvlJc w:val="left"/>
      <w:pPr>
        <w:ind w:left="222" w:hanging="708"/>
      </w:pPr>
      <w:rPr>
        <w:rFonts w:hint="default"/>
        <w:lang w:val="ru-RU" w:eastAsia="en-US" w:bidi="ar-SA"/>
      </w:rPr>
    </w:lvl>
    <w:lvl w:ilvl="1">
      <w:start w:val="7"/>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2113" w:hanging="708"/>
      </w:pPr>
      <w:rPr>
        <w:rFonts w:hint="default"/>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7" w15:restartNumberingAfterBreak="0">
    <w:nsid w:val="1F69408E"/>
    <w:multiLevelType w:val="multilevel"/>
    <w:tmpl w:val="75B4D95E"/>
    <w:lvl w:ilvl="0">
      <w:start w:val="1"/>
      <w:numFmt w:val="decimal"/>
      <w:pStyle w:val="a"/>
      <w:lvlText w:val="%1."/>
      <w:lvlJc w:val="left"/>
      <w:pPr>
        <w:ind w:left="1114" w:hanging="405"/>
      </w:pPr>
      <w:rPr>
        <w:rFonts w:hint="default"/>
        <w:sz w:val="30"/>
        <w:szCs w:val="3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2210DF3"/>
    <w:multiLevelType w:val="multilevel"/>
    <w:tmpl w:val="0D8E469C"/>
    <w:lvl w:ilvl="0">
      <w:start w:val="8"/>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2113" w:hanging="708"/>
      </w:pPr>
      <w:rPr>
        <w:rFonts w:hint="default"/>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9" w15:restartNumberingAfterBreak="0">
    <w:nsid w:val="235C4B51"/>
    <w:multiLevelType w:val="multilevel"/>
    <w:tmpl w:val="4FCCCF56"/>
    <w:lvl w:ilvl="0">
      <w:start w:val="18"/>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3."/>
      <w:lvlJc w:val="left"/>
      <w:pPr>
        <w:ind w:left="3371" w:hanging="360"/>
      </w:pPr>
      <w:rPr>
        <w:rFonts w:ascii="Times New Roman" w:eastAsia="Times New Roman" w:hAnsi="Times New Roman" w:cs="Times New Roman" w:hint="default"/>
        <w:b/>
        <w:bCs/>
        <w:i w:val="0"/>
        <w:iCs w:val="0"/>
        <w:spacing w:val="0"/>
        <w:w w:val="100"/>
        <w:sz w:val="30"/>
        <w:szCs w:val="30"/>
        <w:lang w:val="ru-RU" w:eastAsia="en-US" w:bidi="ar-SA"/>
      </w:rPr>
    </w:lvl>
    <w:lvl w:ilvl="3">
      <w:numFmt w:val="bullet"/>
      <w:lvlText w:val="•"/>
      <w:lvlJc w:val="left"/>
      <w:pPr>
        <w:ind w:left="4781" w:hanging="360"/>
      </w:pPr>
      <w:rPr>
        <w:rFonts w:hint="default"/>
        <w:lang w:val="ru-RU" w:eastAsia="en-US" w:bidi="ar-SA"/>
      </w:rPr>
    </w:lvl>
    <w:lvl w:ilvl="4">
      <w:numFmt w:val="bullet"/>
      <w:lvlText w:val="•"/>
      <w:lvlJc w:val="left"/>
      <w:pPr>
        <w:ind w:left="5482" w:hanging="360"/>
      </w:pPr>
      <w:rPr>
        <w:rFonts w:hint="default"/>
        <w:lang w:val="ru-RU" w:eastAsia="en-US" w:bidi="ar-SA"/>
      </w:rPr>
    </w:lvl>
    <w:lvl w:ilvl="5">
      <w:numFmt w:val="bullet"/>
      <w:lvlText w:val="•"/>
      <w:lvlJc w:val="left"/>
      <w:pPr>
        <w:ind w:left="6182" w:hanging="360"/>
      </w:pPr>
      <w:rPr>
        <w:rFonts w:hint="default"/>
        <w:lang w:val="ru-RU" w:eastAsia="en-US" w:bidi="ar-SA"/>
      </w:rPr>
    </w:lvl>
    <w:lvl w:ilvl="6">
      <w:numFmt w:val="bullet"/>
      <w:lvlText w:val="•"/>
      <w:lvlJc w:val="left"/>
      <w:pPr>
        <w:ind w:left="6883" w:hanging="360"/>
      </w:pPr>
      <w:rPr>
        <w:rFonts w:hint="default"/>
        <w:lang w:val="ru-RU" w:eastAsia="en-US" w:bidi="ar-SA"/>
      </w:rPr>
    </w:lvl>
    <w:lvl w:ilvl="7">
      <w:numFmt w:val="bullet"/>
      <w:lvlText w:val="•"/>
      <w:lvlJc w:val="left"/>
      <w:pPr>
        <w:ind w:left="7584" w:hanging="360"/>
      </w:pPr>
      <w:rPr>
        <w:rFonts w:hint="default"/>
        <w:lang w:val="ru-RU" w:eastAsia="en-US" w:bidi="ar-SA"/>
      </w:rPr>
    </w:lvl>
    <w:lvl w:ilvl="8">
      <w:numFmt w:val="bullet"/>
      <w:lvlText w:val="•"/>
      <w:lvlJc w:val="left"/>
      <w:pPr>
        <w:ind w:left="8284" w:hanging="360"/>
      </w:pPr>
      <w:rPr>
        <w:rFonts w:hint="default"/>
        <w:lang w:val="ru-RU" w:eastAsia="en-US" w:bidi="ar-SA"/>
      </w:rPr>
    </w:lvl>
  </w:abstractNum>
  <w:abstractNum w:abstractNumId="10" w15:restartNumberingAfterBreak="0">
    <w:nsid w:val="2A5C4A6C"/>
    <w:multiLevelType w:val="multilevel"/>
    <w:tmpl w:val="B4DAA4C0"/>
    <w:lvl w:ilvl="0">
      <w:start w:val="7"/>
      <w:numFmt w:val="decimal"/>
      <w:lvlText w:val="%1."/>
      <w:lvlJc w:val="left"/>
      <w:pPr>
        <w:ind w:left="2374" w:hanging="300"/>
        <w:jc w:val="right"/>
      </w:pPr>
      <w:rPr>
        <w:rFonts w:ascii="Times New Roman" w:eastAsia="Times New Roman" w:hAnsi="Times New Roman" w:cs="Times New Roman" w:hint="default"/>
        <w:b/>
        <w:bCs/>
        <w:i w:val="0"/>
        <w:iCs w:val="0"/>
        <w:w w:val="100"/>
        <w:sz w:val="30"/>
        <w:szCs w:val="30"/>
        <w:lang w:val="ru-RU" w:eastAsia="en-US" w:bidi="ar-SA"/>
      </w:rPr>
    </w:lvl>
    <w:lvl w:ilvl="1">
      <w:start w:val="1"/>
      <w:numFmt w:val="decimal"/>
      <w:lvlText w:val="%1.%2"/>
      <w:lvlJc w:val="left"/>
      <w:pPr>
        <w:ind w:left="222" w:hanging="72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3191" w:hanging="728"/>
      </w:pPr>
      <w:rPr>
        <w:rFonts w:hint="default"/>
        <w:lang w:val="ru-RU" w:eastAsia="en-US" w:bidi="ar-SA"/>
      </w:rPr>
    </w:lvl>
    <w:lvl w:ilvl="3">
      <w:numFmt w:val="bullet"/>
      <w:lvlText w:val="•"/>
      <w:lvlJc w:val="left"/>
      <w:pPr>
        <w:ind w:left="4003" w:hanging="728"/>
      </w:pPr>
      <w:rPr>
        <w:rFonts w:hint="default"/>
        <w:lang w:val="ru-RU" w:eastAsia="en-US" w:bidi="ar-SA"/>
      </w:rPr>
    </w:lvl>
    <w:lvl w:ilvl="4">
      <w:numFmt w:val="bullet"/>
      <w:lvlText w:val="•"/>
      <w:lvlJc w:val="left"/>
      <w:pPr>
        <w:ind w:left="4815" w:hanging="728"/>
      </w:pPr>
      <w:rPr>
        <w:rFonts w:hint="default"/>
        <w:lang w:val="ru-RU" w:eastAsia="en-US" w:bidi="ar-SA"/>
      </w:rPr>
    </w:lvl>
    <w:lvl w:ilvl="5">
      <w:numFmt w:val="bullet"/>
      <w:lvlText w:val="•"/>
      <w:lvlJc w:val="left"/>
      <w:pPr>
        <w:ind w:left="5627" w:hanging="728"/>
      </w:pPr>
      <w:rPr>
        <w:rFonts w:hint="default"/>
        <w:lang w:val="ru-RU" w:eastAsia="en-US" w:bidi="ar-SA"/>
      </w:rPr>
    </w:lvl>
    <w:lvl w:ilvl="6">
      <w:numFmt w:val="bullet"/>
      <w:lvlText w:val="•"/>
      <w:lvlJc w:val="left"/>
      <w:pPr>
        <w:ind w:left="6439" w:hanging="728"/>
      </w:pPr>
      <w:rPr>
        <w:rFonts w:hint="default"/>
        <w:lang w:val="ru-RU" w:eastAsia="en-US" w:bidi="ar-SA"/>
      </w:rPr>
    </w:lvl>
    <w:lvl w:ilvl="7">
      <w:numFmt w:val="bullet"/>
      <w:lvlText w:val="•"/>
      <w:lvlJc w:val="left"/>
      <w:pPr>
        <w:ind w:left="7250" w:hanging="728"/>
      </w:pPr>
      <w:rPr>
        <w:rFonts w:hint="default"/>
        <w:lang w:val="ru-RU" w:eastAsia="en-US" w:bidi="ar-SA"/>
      </w:rPr>
    </w:lvl>
    <w:lvl w:ilvl="8">
      <w:numFmt w:val="bullet"/>
      <w:lvlText w:val="•"/>
      <w:lvlJc w:val="left"/>
      <w:pPr>
        <w:ind w:left="8062" w:hanging="728"/>
      </w:pPr>
      <w:rPr>
        <w:rFonts w:hint="default"/>
        <w:lang w:val="ru-RU" w:eastAsia="en-US" w:bidi="ar-SA"/>
      </w:rPr>
    </w:lvl>
  </w:abstractNum>
  <w:abstractNum w:abstractNumId="11" w15:restartNumberingAfterBreak="0">
    <w:nsid w:val="2B1323C5"/>
    <w:multiLevelType w:val="multilevel"/>
    <w:tmpl w:val="D8D273EA"/>
    <w:lvl w:ilvl="0">
      <w:start w:val="17"/>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222" w:hanging="1417"/>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3059" w:hanging="1417"/>
      </w:pPr>
      <w:rPr>
        <w:rFonts w:hint="default"/>
        <w:lang w:val="ru-RU" w:eastAsia="en-US" w:bidi="ar-SA"/>
      </w:rPr>
    </w:lvl>
    <w:lvl w:ilvl="4">
      <w:numFmt w:val="bullet"/>
      <w:lvlText w:val="•"/>
      <w:lvlJc w:val="left"/>
      <w:pPr>
        <w:ind w:left="4006" w:hanging="1417"/>
      </w:pPr>
      <w:rPr>
        <w:rFonts w:hint="default"/>
        <w:lang w:val="ru-RU" w:eastAsia="en-US" w:bidi="ar-SA"/>
      </w:rPr>
    </w:lvl>
    <w:lvl w:ilvl="5">
      <w:numFmt w:val="bullet"/>
      <w:lvlText w:val="•"/>
      <w:lvlJc w:val="left"/>
      <w:pPr>
        <w:ind w:left="4953" w:hanging="1417"/>
      </w:pPr>
      <w:rPr>
        <w:rFonts w:hint="default"/>
        <w:lang w:val="ru-RU" w:eastAsia="en-US" w:bidi="ar-SA"/>
      </w:rPr>
    </w:lvl>
    <w:lvl w:ilvl="6">
      <w:numFmt w:val="bullet"/>
      <w:lvlText w:val="•"/>
      <w:lvlJc w:val="left"/>
      <w:pPr>
        <w:ind w:left="5899" w:hanging="1417"/>
      </w:pPr>
      <w:rPr>
        <w:rFonts w:hint="default"/>
        <w:lang w:val="ru-RU" w:eastAsia="en-US" w:bidi="ar-SA"/>
      </w:rPr>
    </w:lvl>
    <w:lvl w:ilvl="7">
      <w:numFmt w:val="bullet"/>
      <w:lvlText w:val="•"/>
      <w:lvlJc w:val="left"/>
      <w:pPr>
        <w:ind w:left="6846" w:hanging="1417"/>
      </w:pPr>
      <w:rPr>
        <w:rFonts w:hint="default"/>
        <w:lang w:val="ru-RU" w:eastAsia="en-US" w:bidi="ar-SA"/>
      </w:rPr>
    </w:lvl>
    <w:lvl w:ilvl="8">
      <w:numFmt w:val="bullet"/>
      <w:lvlText w:val="•"/>
      <w:lvlJc w:val="left"/>
      <w:pPr>
        <w:ind w:left="7793" w:hanging="1417"/>
      </w:pPr>
      <w:rPr>
        <w:rFonts w:hint="default"/>
        <w:lang w:val="ru-RU" w:eastAsia="en-US" w:bidi="ar-SA"/>
      </w:rPr>
    </w:lvl>
  </w:abstractNum>
  <w:abstractNum w:abstractNumId="12" w15:restartNumberingAfterBreak="0">
    <w:nsid w:val="2EF64C78"/>
    <w:multiLevelType w:val="multilevel"/>
    <w:tmpl w:val="9C3AEC8E"/>
    <w:lvl w:ilvl="0">
      <w:start w:val="1"/>
      <w:numFmt w:val="decimal"/>
      <w:lvlText w:val="%1."/>
      <w:lvlJc w:val="left"/>
      <w:pPr>
        <w:ind w:left="247" w:hanging="304"/>
      </w:pPr>
      <w:rPr>
        <w:rFonts w:hint="default"/>
        <w:w w:val="96"/>
        <w:lang w:val="ru-RU" w:eastAsia="en-US" w:bidi="ar-SA"/>
      </w:rPr>
    </w:lvl>
    <w:lvl w:ilvl="1">
      <w:start w:val="1"/>
      <w:numFmt w:val="decimal"/>
      <w:lvlText w:val="%1.%2."/>
      <w:lvlJc w:val="left"/>
      <w:pPr>
        <w:ind w:left="246" w:hanging="680"/>
      </w:pPr>
      <w:rPr>
        <w:rFonts w:hint="default"/>
        <w:w w:val="97"/>
        <w:lang w:val="ru-RU" w:eastAsia="en-US" w:bidi="ar-SA"/>
      </w:rPr>
    </w:lvl>
    <w:lvl w:ilvl="2">
      <w:start w:val="1"/>
      <w:numFmt w:val="decimal"/>
      <w:lvlText w:val="%1.%2.%3."/>
      <w:lvlJc w:val="left"/>
      <w:pPr>
        <w:ind w:left="1648" w:hanging="680"/>
      </w:pPr>
      <w:rPr>
        <w:rFonts w:ascii="Times New Roman" w:eastAsia="Times New Roman" w:hAnsi="Times New Roman" w:cs="Times New Roman" w:hint="default"/>
        <w:w w:val="88"/>
        <w:sz w:val="31"/>
        <w:szCs w:val="31"/>
        <w:lang w:val="ru-RU" w:eastAsia="en-US" w:bidi="ar-SA"/>
      </w:rPr>
    </w:lvl>
    <w:lvl w:ilvl="3">
      <w:numFmt w:val="bullet"/>
      <w:lvlText w:val="•"/>
      <w:lvlJc w:val="left"/>
      <w:pPr>
        <w:ind w:left="1440" w:hanging="680"/>
      </w:pPr>
      <w:rPr>
        <w:rFonts w:hint="default"/>
        <w:lang w:val="ru-RU" w:eastAsia="en-US" w:bidi="ar-SA"/>
      </w:rPr>
    </w:lvl>
    <w:lvl w:ilvl="4">
      <w:numFmt w:val="bullet"/>
      <w:lvlText w:val="•"/>
      <w:lvlJc w:val="left"/>
      <w:pPr>
        <w:ind w:left="1620" w:hanging="680"/>
      </w:pPr>
      <w:rPr>
        <w:rFonts w:hint="default"/>
        <w:lang w:val="ru-RU" w:eastAsia="en-US" w:bidi="ar-SA"/>
      </w:rPr>
    </w:lvl>
    <w:lvl w:ilvl="5">
      <w:numFmt w:val="bullet"/>
      <w:lvlText w:val="•"/>
      <w:lvlJc w:val="left"/>
      <w:pPr>
        <w:ind w:left="1640" w:hanging="680"/>
      </w:pPr>
      <w:rPr>
        <w:rFonts w:hint="default"/>
        <w:lang w:val="ru-RU" w:eastAsia="en-US" w:bidi="ar-SA"/>
      </w:rPr>
    </w:lvl>
    <w:lvl w:ilvl="6">
      <w:numFmt w:val="bullet"/>
      <w:lvlText w:val="•"/>
      <w:lvlJc w:val="left"/>
      <w:pPr>
        <w:ind w:left="3341" w:hanging="680"/>
      </w:pPr>
      <w:rPr>
        <w:rFonts w:hint="default"/>
        <w:lang w:val="ru-RU" w:eastAsia="en-US" w:bidi="ar-SA"/>
      </w:rPr>
    </w:lvl>
    <w:lvl w:ilvl="7">
      <w:numFmt w:val="bullet"/>
      <w:lvlText w:val="•"/>
      <w:lvlJc w:val="left"/>
      <w:pPr>
        <w:ind w:left="5042" w:hanging="680"/>
      </w:pPr>
      <w:rPr>
        <w:rFonts w:hint="default"/>
        <w:lang w:val="ru-RU" w:eastAsia="en-US" w:bidi="ar-SA"/>
      </w:rPr>
    </w:lvl>
    <w:lvl w:ilvl="8">
      <w:numFmt w:val="bullet"/>
      <w:lvlText w:val="•"/>
      <w:lvlJc w:val="left"/>
      <w:pPr>
        <w:ind w:left="6743" w:hanging="680"/>
      </w:pPr>
      <w:rPr>
        <w:rFonts w:hint="default"/>
        <w:lang w:val="ru-RU" w:eastAsia="en-US" w:bidi="ar-SA"/>
      </w:rPr>
    </w:lvl>
  </w:abstractNum>
  <w:abstractNum w:abstractNumId="13" w15:restartNumberingAfterBreak="0">
    <w:nsid w:val="2F8244AE"/>
    <w:multiLevelType w:val="hybridMultilevel"/>
    <w:tmpl w:val="03120736"/>
    <w:lvl w:ilvl="0" w:tplc="1E7E45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9945CD"/>
    <w:multiLevelType w:val="hybridMultilevel"/>
    <w:tmpl w:val="0E1EFFE6"/>
    <w:lvl w:ilvl="0" w:tplc="B254D2C6">
      <w:numFmt w:val="bullet"/>
      <w:lvlText w:val="–"/>
      <w:lvlJc w:val="left"/>
      <w:pPr>
        <w:ind w:left="222" w:hanging="300"/>
      </w:pPr>
      <w:rPr>
        <w:rFonts w:ascii="Times New Roman" w:eastAsia="Times New Roman" w:hAnsi="Times New Roman" w:cs="Times New Roman" w:hint="default"/>
        <w:b w:val="0"/>
        <w:bCs w:val="0"/>
        <w:i w:val="0"/>
        <w:iCs w:val="0"/>
        <w:w w:val="100"/>
        <w:sz w:val="30"/>
        <w:szCs w:val="30"/>
        <w:lang w:val="ru-RU" w:eastAsia="en-US" w:bidi="ar-SA"/>
      </w:rPr>
    </w:lvl>
    <w:lvl w:ilvl="1" w:tplc="8D9AAF52">
      <w:numFmt w:val="bullet"/>
      <w:lvlText w:val="-"/>
      <w:lvlJc w:val="left"/>
      <w:pPr>
        <w:ind w:left="222" w:hanging="408"/>
      </w:pPr>
      <w:rPr>
        <w:rFonts w:ascii="Times New Roman" w:eastAsia="Times New Roman" w:hAnsi="Times New Roman" w:cs="Times New Roman" w:hint="default"/>
        <w:b w:val="0"/>
        <w:bCs w:val="0"/>
        <w:i w:val="0"/>
        <w:iCs w:val="0"/>
        <w:w w:val="99"/>
        <w:sz w:val="30"/>
        <w:szCs w:val="30"/>
        <w:lang w:val="ru-RU" w:eastAsia="en-US" w:bidi="ar-SA"/>
      </w:rPr>
    </w:lvl>
    <w:lvl w:ilvl="2" w:tplc="7592DF4A">
      <w:numFmt w:val="bullet"/>
      <w:lvlText w:val="•"/>
      <w:lvlJc w:val="left"/>
      <w:pPr>
        <w:ind w:left="2113" w:hanging="408"/>
      </w:pPr>
      <w:rPr>
        <w:rFonts w:hint="default"/>
        <w:lang w:val="ru-RU" w:eastAsia="en-US" w:bidi="ar-SA"/>
      </w:rPr>
    </w:lvl>
    <w:lvl w:ilvl="3" w:tplc="B6D0D8AC">
      <w:numFmt w:val="bullet"/>
      <w:lvlText w:val="•"/>
      <w:lvlJc w:val="left"/>
      <w:pPr>
        <w:ind w:left="3059" w:hanging="408"/>
      </w:pPr>
      <w:rPr>
        <w:rFonts w:hint="default"/>
        <w:lang w:val="ru-RU" w:eastAsia="en-US" w:bidi="ar-SA"/>
      </w:rPr>
    </w:lvl>
    <w:lvl w:ilvl="4" w:tplc="CF8CC7D6">
      <w:numFmt w:val="bullet"/>
      <w:lvlText w:val="•"/>
      <w:lvlJc w:val="left"/>
      <w:pPr>
        <w:ind w:left="4006" w:hanging="408"/>
      </w:pPr>
      <w:rPr>
        <w:rFonts w:hint="default"/>
        <w:lang w:val="ru-RU" w:eastAsia="en-US" w:bidi="ar-SA"/>
      </w:rPr>
    </w:lvl>
    <w:lvl w:ilvl="5" w:tplc="F10E6B98">
      <w:numFmt w:val="bullet"/>
      <w:lvlText w:val="•"/>
      <w:lvlJc w:val="left"/>
      <w:pPr>
        <w:ind w:left="4953" w:hanging="408"/>
      </w:pPr>
      <w:rPr>
        <w:rFonts w:hint="default"/>
        <w:lang w:val="ru-RU" w:eastAsia="en-US" w:bidi="ar-SA"/>
      </w:rPr>
    </w:lvl>
    <w:lvl w:ilvl="6" w:tplc="14A8B874">
      <w:numFmt w:val="bullet"/>
      <w:lvlText w:val="•"/>
      <w:lvlJc w:val="left"/>
      <w:pPr>
        <w:ind w:left="5899" w:hanging="408"/>
      </w:pPr>
      <w:rPr>
        <w:rFonts w:hint="default"/>
        <w:lang w:val="ru-RU" w:eastAsia="en-US" w:bidi="ar-SA"/>
      </w:rPr>
    </w:lvl>
    <w:lvl w:ilvl="7" w:tplc="AF387D30">
      <w:numFmt w:val="bullet"/>
      <w:lvlText w:val="•"/>
      <w:lvlJc w:val="left"/>
      <w:pPr>
        <w:ind w:left="6846" w:hanging="408"/>
      </w:pPr>
      <w:rPr>
        <w:rFonts w:hint="default"/>
        <w:lang w:val="ru-RU" w:eastAsia="en-US" w:bidi="ar-SA"/>
      </w:rPr>
    </w:lvl>
    <w:lvl w:ilvl="8" w:tplc="22AED59E">
      <w:numFmt w:val="bullet"/>
      <w:lvlText w:val="•"/>
      <w:lvlJc w:val="left"/>
      <w:pPr>
        <w:ind w:left="7793" w:hanging="408"/>
      </w:pPr>
      <w:rPr>
        <w:rFonts w:hint="default"/>
        <w:lang w:val="ru-RU" w:eastAsia="en-US" w:bidi="ar-SA"/>
      </w:rPr>
    </w:lvl>
  </w:abstractNum>
  <w:abstractNum w:abstractNumId="15" w15:restartNumberingAfterBreak="0">
    <w:nsid w:val="32854DE7"/>
    <w:multiLevelType w:val="multilevel"/>
    <w:tmpl w:val="56CE99FE"/>
    <w:lvl w:ilvl="0">
      <w:start w:val="2"/>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2113" w:hanging="708"/>
      </w:pPr>
      <w:rPr>
        <w:rFonts w:hint="default"/>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16" w15:restartNumberingAfterBreak="0">
    <w:nsid w:val="32E35E2A"/>
    <w:multiLevelType w:val="hybridMultilevel"/>
    <w:tmpl w:val="8B08425C"/>
    <w:lvl w:ilvl="0" w:tplc="335CBA60">
      <w:numFmt w:val="bullet"/>
      <w:lvlText w:val="-"/>
      <w:lvlJc w:val="left"/>
      <w:pPr>
        <w:ind w:left="222" w:hanging="176"/>
      </w:pPr>
      <w:rPr>
        <w:rFonts w:ascii="Times New Roman" w:eastAsia="Times New Roman" w:hAnsi="Times New Roman" w:cs="Times New Roman" w:hint="default"/>
        <w:b w:val="0"/>
        <w:bCs w:val="0"/>
        <w:i w:val="0"/>
        <w:iCs w:val="0"/>
        <w:w w:val="99"/>
        <w:sz w:val="30"/>
        <w:szCs w:val="30"/>
        <w:lang w:val="ru-RU" w:eastAsia="en-US" w:bidi="ar-SA"/>
      </w:rPr>
    </w:lvl>
    <w:lvl w:ilvl="1" w:tplc="79D8BC06">
      <w:numFmt w:val="bullet"/>
      <w:lvlText w:val="•"/>
      <w:lvlJc w:val="left"/>
      <w:pPr>
        <w:ind w:left="1166" w:hanging="176"/>
      </w:pPr>
      <w:rPr>
        <w:rFonts w:hint="default"/>
        <w:lang w:val="ru-RU" w:eastAsia="en-US" w:bidi="ar-SA"/>
      </w:rPr>
    </w:lvl>
    <w:lvl w:ilvl="2" w:tplc="D5FCDA8C">
      <w:numFmt w:val="bullet"/>
      <w:lvlText w:val="•"/>
      <w:lvlJc w:val="left"/>
      <w:pPr>
        <w:ind w:left="2113" w:hanging="176"/>
      </w:pPr>
      <w:rPr>
        <w:rFonts w:hint="default"/>
        <w:lang w:val="ru-RU" w:eastAsia="en-US" w:bidi="ar-SA"/>
      </w:rPr>
    </w:lvl>
    <w:lvl w:ilvl="3" w:tplc="AAA4FD50">
      <w:numFmt w:val="bullet"/>
      <w:lvlText w:val="•"/>
      <w:lvlJc w:val="left"/>
      <w:pPr>
        <w:ind w:left="3059" w:hanging="176"/>
      </w:pPr>
      <w:rPr>
        <w:rFonts w:hint="default"/>
        <w:lang w:val="ru-RU" w:eastAsia="en-US" w:bidi="ar-SA"/>
      </w:rPr>
    </w:lvl>
    <w:lvl w:ilvl="4" w:tplc="7FE25EEC">
      <w:numFmt w:val="bullet"/>
      <w:lvlText w:val="•"/>
      <w:lvlJc w:val="left"/>
      <w:pPr>
        <w:ind w:left="4006" w:hanging="176"/>
      </w:pPr>
      <w:rPr>
        <w:rFonts w:hint="default"/>
        <w:lang w:val="ru-RU" w:eastAsia="en-US" w:bidi="ar-SA"/>
      </w:rPr>
    </w:lvl>
    <w:lvl w:ilvl="5" w:tplc="DF6E1952">
      <w:numFmt w:val="bullet"/>
      <w:lvlText w:val="•"/>
      <w:lvlJc w:val="left"/>
      <w:pPr>
        <w:ind w:left="4953" w:hanging="176"/>
      </w:pPr>
      <w:rPr>
        <w:rFonts w:hint="default"/>
        <w:lang w:val="ru-RU" w:eastAsia="en-US" w:bidi="ar-SA"/>
      </w:rPr>
    </w:lvl>
    <w:lvl w:ilvl="6" w:tplc="E110C846">
      <w:numFmt w:val="bullet"/>
      <w:lvlText w:val="•"/>
      <w:lvlJc w:val="left"/>
      <w:pPr>
        <w:ind w:left="5899" w:hanging="176"/>
      </w:pPr>
      <w:rPr>
        <w:rFonts w:hint="default"/>
        <w:lang w:val="ru-RU" w:eastAsia="en-US" w:bidi="ar-SA"/>
      </w:rPr>
    </w:lvl>
    <w:lvl w:ilvl="7" w:tplc="C73010CE">
      <w:numFmt w:val="bullet"/>
      <w:lvlText w:val="•"/>
      <w:lvlJc w:val="left"/>
      <w:pPr>
        <w:ind w:left="6846" w:hanging="176"/>
      </w:pPr>
      <w:rPr>
        <w:rFonts w:hint="default"/>
        <w:lang w:val="ru-RU" w:eastAsia="en-US" w:bidi="ar-SA"/>
      </w:rPr>
    </w:lvl>
    <w:lvl w:ilvl="8" w:tplc="208860C2">
      <w:numFmt w:val="bullet"/>
      <w:lvlText w:val="•"/>
      <w:lvlJc w:val="left"/>
      <w:pPr>
        <w:ind w:left="7793" w:hanging="176"/>
      </w:pPr>
      <w:rPr>
        <w:rFonts w:hint="default"/>
        <w:lang w:val="ru-RU" w:eastAsia="en-US" w:bidi="ar-SA"/>
      </w:rPr>
    </w:lvl>
  </w:abstractNum>
  <w:abstractNum w:abstractNumId="17" w15:restartNumberingAfterBreak="0">
    <w:nsid w:val="3BAA1E67"/>
    <w:multiLevelType w:val="multilevel"/>
    <w:tmpl w:val="31E809A8"/>
    <w:lvl w:ilvl="0">
      <w:start w:val="6"/>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18" w15:restartNumberingAfterBreak="0">
    <w:nsid w:val="3C4741D3"/>
    <w:multiLevelType w:val="multilevel"/>
    <w:tmpl w:val="BB24F8CA"/>
    <w:lvl w:ilvl="0">
      <w:start w:val="7"/>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2113" w:hanging="708"/>
      </w:pPr>
      <w:rPr>
        <w:rFonts w:hint="default"/>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19" w15:restartNumberingAfterBreak="0">
    <w:nsid w:val="472E7883"/>
    <w:multiLevelType w:val="multilevel"/>
    <w:tmpl w:val="1BE20BB2"/>
    <w:lvl w:ilvl="0">
      <w:start w:val="12"/>
      <w:numFmt w:val="decimal"/>
      <w:lvlText w:val="%1"/>
      <w:lvlJc w:val="left"/>
      <w:pPr>
        <w:ind w:left="1638" w:hanging="708"/>
      </w:pPr>
      <w:rPr>
        <w:rFonts w:hint="default"/>
        <w:lang w:val="ru-RU" w:eastAsia="en-US" w:bidi="ar-SA"/>
      </w:rPr>
    </w:lvl>
    <w:lvl w:ilvl="1">
      <w:start w:val="1"/>
      <w:numFmt w:val="decimal"/>
      <w:lvlText w:val="%1.%2."/>
      <w:lvlJc w:val="left"/>
      <w:pPr>
        <w:ind w:left="1638"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1832" w:hanging="903"/>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3583" w:hanging="903"/>
      </w:pPr>
      <w:rPr>
        <w:rFonts w:hint="default"/>
        <w:lang w:val="ru-RU" w:eastAsia="en-US" w:bidi="ar-SA"/>
      </w:rPr>
    </w:lvl>
    <w:lvl w:ilvl="4">
      <w:numFmt w:val="bullet"/>
      <w:lvlText w:val="•"/>
      <w:lvlJc w:val="left"/>
      <w:pPr>
        <w:ind w:left="4455" w:hanging="903"/>
      </w:pPr>
      <w:rPr>
        <w:rFonts w:hint="default"/>
        <w:lang w:val="ru-RU" w:eastAsia="en-US" w:bidi="ar-SA"/>
      </w:rPr>
    </w:lvl>
    <w:lvl w:ilvl="5">
      <w:numFmt w:val="bullet"/>
      <w:lvlText w:val="•"/>
      <w:lvlJc w:val="left"/>
      <w:pPr>
        <w:ind w:left="5327" w:hanging="903"/>
      </w:pPr>
      <w:rPr>
        <w:rFonts w:hint="default"/>
        <w:lang w:val="ru-RU" w:eastAsia="en-US" w:bidi="ar-SA"/>
      </w:rPr>
    </w:lvl>
    <w:lvl w:ilvl="6">
      <w:numFmt w:val="bullet"/>
      <w:lvlText w:val="•"/>
      <w:lvlJc w:val="left"/>
      <w:pPr>
        <w:ind w:left="6199" w:hanging="903"/>
      </w:pPr>
      <w:rPr>
        <w:rFonts w:hint="default"/>
        <w:lang w:val="ru-RU" w:eastAsia="en-US" w:bidi="ar-SA"/>
      </w:rPr>
    </w:lvl>
    <w:lvl w:ilvl="7">
      <w:numFmt w:val="bullet"/>
      <w:lvlText w:val="•"/>
      <w:lvlJc w:val="left"/>
      <w:pPr>
        <w:ind w:left="7070" w:hanging="903"/>
      </w:pPr>
      <w:rPr>
        <w:rFonts w:hint="default"/>
        <w:lang w:val="ru-RU" w:eastAsia="en-US" w:bidi="ar-SA"/>
      </w:rPr>
    </w:lvl>
    <w:lvl w:ilvl="8">
      <w:numFmt w:val="bullet"/>
      <w:lvlText w:val="•"/>
      <w:lvlJc w:val="left"/>
      <w:pPr>
        <w:ind w:left="7942" w:hanging="903"/>
      </w:pPr>
      <w:rPr>
        <w:rFonts w:hint="default"/>
        <w:lang w:val="ru-RU" w:eastAsia="en-US" w:bidi="ar-SA"/>
      </w:rPr>
    </w:lvl>
  </w:abstractNum>
  <w:abstractNum w:abstractNumId="20" w15:restartNumberingAfterBreak="0">
    <w:nsid w:val="4ACD6E11"/>
    <w:multiLevelType w:val="multilevel"/>
    <w:tmpl w:val="FC529C4A"/>
    <w:lvl w:ilvl="0">
      <w:start w:val="1"/>
      <w:numFmt w:val="decimal"/>
      <w:lvlText w:val="%1."/>
      <w:lvlJc w:val="left"/>
      <w:pPr>
        <w:ind w:left="1804" w:hanging="1095"/>
      </w:pPr>
      <w:rPr>
        <w:rFonts w:ascii="Times New Roman" w:hAnsi="Times New Roman" w:cs="Times New Roman" w:hint="default"/>
        <w:b w:val="0"/>
      </w:rPr>
    </w:lvl>
    <w:lvl w:ilvl="1">
      <w:start w:val="1"/>
      <w:numFmt w:val="decimal"/>
      <w:isLgl/>
      <w:lvlText w:val="%1.%2."/>
      <w:lvlJc w:val="left"/>
      <w:pPr>
        <w:ind w:left="157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AD06451"/>
    <w:multiLevelType w:val="multilevel"/>
    <w:tmpl w:val="F8C66DFC"/>
    <w:lvl w:ilvl="0">
      <w:start w:val="15"/>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222" w:hanging="1181"/>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3059" w:hanging="1181"/>
      </w:pPr>
      <w:rPr>
        <w:rFonts w:hint="default"/>
        <w:lang w:val="ru-RU" w:eastAsia="en-US" w:bidi="ar-SA"/>
      </w:rPr>
    </w:lvl>
    <w:lvl w:ilvl="4">
      <w:numFmt w:val="bullet"/>
      <w:lvlText w:val="•"/>
      <w:lvlJc w:val="left"/>
      <w:pPr>
        <w:ind w:left="4006" w:hanging="1181"/>
      </w:pPr>
      <w:rPr>
        <w:rFonts w:hint="default"/>
        <w:lang w:val="ru-RU" w:eastAsia="en-US" w:bidi="ar-SA"/>
      </w:rPr>
    </w:lvl>
    <w:lvl w:ilvl="5">
      <w:numFmt w:val="bullet"/>
      <w:lvlText w:val="•"/>
      <w:lvlJc w:val="left"/>
      <w:pPr>
        <w:ind w:left="4953" w:hanging="1181"/>
      </w:pPr>
      <w:rPr>
        <w:rFonts w:hint="default"/>
        <w:lang w:val="ru-RU" w:eastAsia="en-US" w:bidi="ar-SA"/>
      </w:rPr>
    </w:lvl>
    <w:lvl w:ilvl="6">
      <w:numFmt w:val="bullet"/>
      <w:lvlText w:val="•"/>
      <w:lvlJc w:val="left"/>
      <w:pPr>
        <w:ind w:left="5899" w:hanging="1181"/>
      </w:pPr>
      <w:rPr>
        <w:rFonts w:hint="default"/>
        <w:lang w:val="ru-RU" w:eastAsia="en-US" w:bidi="ar-SA"/>
      </w:rPr>
    </w:lvl>
    <w:lvl w:ilvl="7">
      <w:numFmt w:val="bullet"/>
      <w:lvlText w:val="•"/>
      <w:lvlJc w:val="left"/>
      <w:pPr>
        <w:ind w:left="6846" w:hanging="1181"/>
      </w:pPr>
      <w:rPr>
        <w:rFonts w:hint="default"/>
        <w:lang w:val="ru-RU" w:eastAsia="en-US" w:bidi="ar-SA"/>
      </w:rPr>
    </w:lvl>
    <w:lvl w:ilvl="8">
      <w:numFmt w:val="bullet"/>
      <w:lvlText w:val="•"/>
      <w:lvlJc w:val="left"/>
      <w:pPr>
        <w:ind w:left="7793" w:hanging="1181"/>
      </w:pPr>
      <w:rPr>
        <w:rFonts w:hint="default"/>
        <w:lang w:val="ru-RU" w:eastAsia="en-US" w:bidi="ar-SA"/>
      </w:rPr>
    </w:lvl>
  </w:abstractNum>
  <w:abstractNum w:abstractNumId="22" w15:restartNumberingAfterBreak="0">
    <w:nsid w:val="4F6647DC"/>
    <w:multiLevelType w:val="multilevel"/>
    <w:tmpl w:val="D1CCFFA0"/>
    <w:lvl w:ilvl="0">
      <w:start w:val="11"/>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2113" w:hanging="708"/>
      </w:pPr>
      <w:rPr>
        <w:rFonts w:hint="default"/>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23" w15:restartNumberingAfterBreak="0">
    <w:nsid w:val="544E0BCD"/>
    <w:multiLevelType w:val="hybridMultilevel"/>
    <w:tmpl w:val="BCBE74CE"/>
    <w:lvl w:ilvl="0" w:tplc="9D2E9568">
      <w:numFmt w:val="bullet"/>
      <w:lvlText w:val="–"/>
      <w:lvlJc w:val="left"/>
      <w:pPr>
        <w:ind w:left="222" w:hanging="308"/>
      </w:pPr>
      <w:rPr>
        <w:rFonts w:ascii="Times New Roman" w:eastAsia="Times New Roman" w:hAnsi="Times New Roman" w:cs="Times New Roman" w:hint="default"/>
        <w:b w:val="0"/>
        <w:bCs w:val="0"/>
        <w:i w:val="0"/>
        <w:iCs w:val="0"/>
        <w:w w:val="100"/>
        <w:sz w:val="30"/>
        <w:szCs w:val="30"/>
        <w:lang w:val="ru-RU" w:eastAsia="en-US" w:bidi="ar-SA"/>
      </w:rPr>
    </w:lvl>
    <w:lvl w:ilvl="1" w:tplc="34BC5B76">
      <w:numFmt w:val="bullet"/>
      <w:lvlText w:val="•"/>
      <w:lvlJc w:val="left"/>
      <w:pPr>
        <w:ind w:left="1166" w:hanging="308"/>
      </w:pPr>
      <w:rPr>
        <w:rFonts w:hint="default"/>
        <w:lang w:val="ru-RU" w:eastAsia="en-US" w:bidi="ar-SA"/>
      </w:rPr>
    </w:lvl>
    <w:lvl w:ilvl="2" w:tplc="436019A6">
      <w:numFmt w:val="bullet"/>
      <w:lvlText w:val="•"/>
      <w:lvlJc w:val="left"/>
      <w:pPr>
        <w:ind w:left="2113" w:hanging="308"/>
      </w:pPr>
      <w:rPr>
        <w:rFonts w:hint="default"/>
        <w:lang w:val="ru-RU" w:eastAsia="en-US" w:bidi="ar-SA"/>
      </w:rPr>
    </w:lvl>
    <w:lvl w:ilvl="3" w:tplc="41327100">
      <w:numFmt w:val="bullet"/>
      <w:lvlText w:val="•"/>
      <w:lvlJc w:val="left"/>
      <w:pPr>
        <w:ind w:left="3059" w:hanging="308"/>
      </w:pPr>
      <w:rPr>
        <w:rFonts w:hint="default"/>
        <w:lang w:val="ru-RU" w:eastAsia="en-US" w:bidi="ar-SA"/>
      </w:rPr>
    </w:lvl>
    <w:lvl w:ilvl="4" w:tplc="6762B4B6">
      <w:numFmt w:val="bullet"/>
      <w:lvlText w:val="•"/>
      <w:lvlJc w:val="left"/>
      <w:pPr>
        <w:ind w:left="4006" w:hanging="308"/>
      </w:pPr>
      <w:rPr>
        <w:rFonts w:hint="default"/>
        <w:lang w:val="ru-RU" w:eastAsia="en-US" w:bidi="ar-SA"/>
      </w:rPr>
    </w:lvl>
    <w:lvl w:ilvl="5" w:tplc="2A50AD2A">
      <w:numFmt w:val="bullet"/>
      <w:lvlText w:val="•"/>
      <w:lvlJc w:val="left"/>
      <w:pPr>
        <w:ind w:left="4953" w:hanging="308"/>
      </w:pPr>
      <w:rPr>
        <w:rFonts w:hint="default"/>
        <w:lang w:val="ru-RU" w:eastAsia="en-US" w:bidi="ar-SA"/>
      </w:rPr>
    </w:lvl>
    <w:lvl w:ilvl="6" w:tplc="9E84BBE6">
      <w:numFmt w:val="bullet"/>
      <w:lvlText w:val="•"/>
      <w:lvlJc w:val="left"/>
      <w:pPr>
        <w:ind w:left="5899" w:hanging="308"/>
      </w:pPr>
      <w:rPr>
        <w:rFonts w:hint="default"/>
        <w:lang w:val="ru-RU" w:eastAsia="en-US" w:bidi="ar-SA"/>
      </w:rPr>
    </w:lvl>
    <w:lvl w:ilvl="7" w:tplc="1D6E57CE">
      <w:numFmt w:val="bullet"/>
      <w:lvlText w:val="•"/>
      <w:lvlJc w:val="left"/>
      <w:pPr>
        <w:ind w:left="6846" w:hanging="308"/>
      </w:pPr>
      <w:rPr>
        <w:rFonts w:hint="default"/>
        <w:lang w:val="ru-RU" w:eastAsia="en-US" w:bidi="ar-SA"/>
      </w:rPr>
    </w:lvl>
    <w:lvl w:ilvl="8" w:tplc="EA44F7CA">
      <w:numFmt w:val="bullet"/>
      <w:lvlText w:val="•"/>
      <w:lvlJc w:val="left"/>
      <w:pPr>
        <w:ind w:left="7793" w:hanging="308"/>
      </w:pPr>
      <w:rPr>
        <w:rFonts w:hint="default"/>
        <w:lang w:val="ru-RU" w:eastAsia="en-US" w:bidi="ar-SA"/>
      </w:rPr>
    </w:lvl>
  </w:abstractNum>
  <w:abstractNum w:abstractNumId="24" w15:restartNumberingAfterBreak="0">
    <w:nsid w:val="565E2C71"/>
    <w:multiLevelType w:val="hybridMultilevel"/>
    <w:tmpl w:val="4E8A7F62"/>
    <w:lvl w:ilvl="0" w:tplc="445848FE">
      <w:start w:val="1"/>
      <w:numFmt w:val="decimal"/>
      <w:lvlText w:val="%1."/>
      <w:lvlJc w:val="left"/>
      <w:pPr>
        <w:ind w:left="780" w:hanging="360"/>
      </w:pPr>
      <w:rPr>
        <w:rFonts w:hint="default"/>
        <w:sz w:val="30"/>
        <w:szCs w:val="30"/>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72C79EA"/>
    <w:multiLevelType w:val="multilevel"/>
    <w:tmpl w:val="30B8618C"/>
    <w:lvl w:ilvl="0">
      <w:start w:val="4"/>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3059" w:hanging="708"/>
      </w:pPr>
      <w:rPr>
        <w:rFonts w:hint="default"/>
        <w:lang w:val="ru-RU" w:eastAsia="en-US" w:bidi="ar-SA"/>
      </w:rPr>
    </w:lvl>
    <w:lvl w:ilvl="4">
      <w:numFmt w:val="bullet"/>
      <w:lvlText w:val="•"/>
      <w:lvlJc w:val="left"/>
      <w:pPr>
        <w:ind w:left="4006" w:hanging="708"/>
      </w:pPr>
      <w:rPr>
        <w:rFonts w:hint="default"/>
        <w:lang w:val="ru-RU" w:eastAsia="en-US" w:bidi="ar-SA"/>
      </w:rPr>
    </w:lvl>
    <w:lvl w:ilvl="5">
      <w:numFmt w:val="bullet"/>
      <w:lvlText w:val="•"/>
      <w:lvlJc w:val="left"/>
      <w:pPr>
        <w:ind w:left="4953" w:hanging="708"/>
      </w:pPr>
      <w:rPr>
        <w:rFonts w:hint="default"/>
        <w:lang w:val="ru-RU" w:eastAsia="en-US" w:bidi="ar-SA"/>
      </w:rPr>
    </w:lvl>
    <w:lvl w:ilvl="6">
      <w:numFmt w:val="bullet"/>
      <w:lvlText w:val="•"/>
      <w:lvlJc w:val="left"/>
      <w:pPr>
        <w:ind w:left="5899" w:hanging="708"/>
      </w:pPr>
      <w:rPr>
        <w:rFonts w:hint="default"/>
        <w:lang w:val="ru-RU" w:eastAsia="en-US" w:bidi="ar-SA"/>
      </w:rPr>
    </w:lvl>
    <w:lvl w:ilvl="7">
      <w:numFmt w:val="bullet"/>
      <w:lvlText w:val="•"/>
      <w:lvlJc w:val="left"/>
      <w:pPr>
        <w:ind w:left="6846" w:hanging="708"/>
      </w:pPr>
      <w:rPr>
        <w:rFonts w:hint="default"/>
        <w:lang w:val="ru-RU" w:eastAsia="en-US" w:bidi="ar-SA"/>
      </w:rPr>
    </w:lvl>
    <w:lvl w:ilvl="8">
      <w:numFmt w:val="bullet"/>
      <w:lvlText w:val="•"/>
      <w:lvlJc w:val="left"/>
      <w:pPr>
        <w:ind w:left="7793" w:hanging="708"/>
      </w:pPr>
      <w:rPr>
        <w:rFonts w:hint="default"/>
        <w:lang w:val="ru-RU" w:eastAsia="en-US" w:bidi="ar-SA"/>
      </w:rPr>
    </w:lvl>
  </w:abstractNum>
  <w:abstractNum w:abstractNumId="26" w15:restartNumberingAfterBreak="0">
    <w:nsid w:val="5C4A548C"/>
    <w:multiLevelType w:val="hybridMultilevel"/>
    <w:tmpl w:val="72ACCAF4"/>
    <w:lvl w:ilvl="0" w:tplc="1E7E45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3B406F"/>
    <w:multiLevelType w:val="multilevel"/>
    <w:tmpl w:val="B7E45E80"/>
    <w:lvl w:ilvl="0">
      <w:start w:val="1"/>
      <w:numFmt w:val="decimal"/>
      <w:lvlText w:val="%1"/>
      <w:lvlJc w:val="left"/>
      <w:pPr>
        <w:ind w:left="222" w:hanging="578"/>
      </w:pPr>
      <w:rPr>
        <w:rFonts w:hint="default"/>
        <w:lang w:val="ru-RU" w:eastAsia="en-US" w:bidi="ar-SA"/>
      </w:rPr>
    </w:lvl>
    <w:lvl w:ilvl="1">
      <w:start w:val="1"/>
      <w:numFmt w:val="decimal"/>
      <w:lvlText w:val="%1.%2."/>
      <w:lvlJc w:val="left"/>
      <w:pPr>
        <w:ind w:left="222" w:hanging="578"/>
      </w:pPr>
      <w:rPr>
        <w:rFonts w:ascii="Times New Roman" w:eastAsia="Times New Roman" w:hAnsi="Times New Roman" w:cs="Times New Roman" w:hint="default"/>
        <w:b w:val="0"/>
        <w:bCs w:val="0"/>
        <w:i w:val="0"/>
        <w:iCs w:val="0"/>
        <w:w w:val="100"/>
        <w:sz w:val="30"/>
        <w:szCs w:val="30"/>
        <w:lang w:val="ru-RU" w:eastAsia="en-US" w:bidi="ar-SA"/>
      </w:rPr>
    </w:lvl>
    <w:lvl w:ilvl="2">
      <w:numFmt w:val="bullet"/>
      <w:lvlText w:val="•"/>
      <w:lvlJc w:val="left"/>
      <w:pPr>
        <w:ind w:left="2113" w:hanging="578"/>
      </w:pPr>
      <w:rPr>
        <w:rFonts w:hint="default"/>
        <w:lang w:val="ru-RU" w:eastAsia="en-US" w:bidi="ar-SA"/>
      </w:rPr>
    </w:lvl>
    <w:lvl w:ilvl="3">
      <w:numFmt w:val="bullet"/>
      <w:lvlText w:val="•"/>
      <w:lvlJc w:val="left"/>
      <w:pPr>
        <w:ind w:left="3059" w:hanging="578"/>
      </w:pPr>
      <w:rPr>
        <w:rFonts w:hint="default"/>
        <w:lang w:val="ru-RU" w:eastAsia="en-US" w:bidi="ar-SA"/>
      </w:rPr>
    </w:lvl>
    <w:lvl w:ilvl="4">
      <w:numFmt w:val="bullet"/>
      <w:lvlText w:val="•"/>
      <w:lvlJc w:val="left"/>
      <w:pPr>
        <w:ind w:left="4006" w:hanging="578"/>
      </w:pPr>
      <w:rPr>
        <w:rFonts w:hint="default"/>
        <w:lang w:val="ru-RU" w:eastAsia="en-US" w:bidi="ar-SA"/>
      </w:rPr>
    </w:lvl>
    <w:lvl w:ilvl="5">
      <w:numFmt w:val="bullet"/>
      <w:lvlText w:val="•"/>
      <w:lvlJc w:val="left"/>
      <w:pPr>
        <w:ind w:left="4953" w:hanging="578"/>
      </w:pPr>
      <w:rPr>
        <w:rFonts w:hint="default"/>
        <w:lang w:val="ru-RU" w:eastAsia="en-US" w:bidi="ar-SA"/>
      </w:rPr>
    </w:lvl>
    <w:lvl w:ilvl="6">
      <w:numFmt w:val="bullet"/>
      <w:lvlText w:val="•"/>
      <w:lvlJc w:val="left"/>
      <w:pPr>
        <w:ind w:left="5899" w:hanging="578"/>
      </w:pPr>
      <w:rPr>
        <w:rFonts w:hint="default"/>
        <w:lang w:val="ru-RU" w:eastAsia="en-US" w:bidi="ar-SA"/>
      </w:rPr>
    </w:lvl>
    <w:lvl w:ilvl="7">
      <w:numFmt w:val="bullet"/>
      <w:lvlText w:val="•"/>
      <w:lvlJc w:val="left"/>
      <w:pPr>
        <w:ind w:left="6846" w:hanging="578"/>
      </w:pPr>
      <w:rPr>
        <w:rFonts w:hint="default"/>
        <w:lang w:val="ru-RU" w:eastAsia="en-US" w:bidi="ar-SA"/>
      </w:rPr>
    </w:lvl>
    <w:lvl w:ilvl="8">
      <w:numFmt w:val="bullet"/>
      <w:lvlText w:val="•"/>
      <w:lvlJc w:val="left"/>
      <w:pPr>
        <w:ind w:left="7793" w:hanging="578"/>
      </w:pPr>
      <w:rPr>
        <w:rFonts w:hint="default"/>
        <w:lang w:val="ru-RU" w:eastAsia="en-US" w:bidi="ar-SA"/>
      </w:rPr>
    </w:lvl>
  </w:abstractNum>
  <w:abstractNum w:abstractNumId="28" w15:restartNumberingAfterBreak="0">
    <w:nsid w:val="60403937"/>
    <w:multiLevelType w:val="multilevel"/>
    <w:tmpl w:val="D402CC00"/>
    <w:lvl w:ilvl="0">
      <w:start w:val="16"/>
      <w:numFmt w:val="decimal"/>
      <w:lvlText w:val="%1"/>
      <w:lvlJc w:val="left"/>
      <w:pPr>
        <w:ind w:left="222" w:hanging="708"/>
      </w:pPr>
      <w:rPr>
        <w:rFonts w:hint="default"/>
        <w:lang w:val="ru-RU" w:eastAsia="en-US" w:bidi="ar-SA"/>
      </w:rPr>
    </w:lvl>
    <w:lvl w:ilvl="1">
      <w:start w:val="1"/>
      <w:numFmt w:val="decimal"/>
      <w:lvlText w:val="%1.%2."/>
      <w:lvlJc w:val="left"/>
      <w:pPr>
        <w:ind w:left="222" w:hanging="708"/>
      </w:pPr>
      <w:rPr>
        <w:rFonts w:ascii="Times New Roman" w:eastAsia="Times New Roman" w:hAnsi="Times New Roman" w:cs="Times New Roman" w:hint="default"/>
        <w:b w:val="0"/>
        <w:bCs w:val="0"/>
        <w:i w:val="0"/>
        <w:iCs w:val="0"/>
        <w:w w:val="100"/>
        <w:sz w:val="30"/>
        <w:szCs w:val="30"/>
        <w:lang w:val="ru-RU" w:eastAsia="en-US" w:bidi="ar-SA"/>
      </w:rPr>
    </w:lvl>
    <w:lvl w:ilvl="2">
      <w:start w:val="1"/>
      <w:numFmt w:val="decimal"/>
      <w:lvlText w:val="%1.%2.%3."/>
      <w:lvlJc w:val="left"/>
      <w:pPr>
        <w:ind w:left="2346" w:hanging="1417"/>
      </w:pPr>
      <w:rPr>
        <w:rFonts w:ascii="Times New Roman" w:eastAsia="Times New Roman" w:hAnsi="Times New Roman" w:cs="Times New Roman" w:hint="default"/>
        <w:b w:val="0"/>
        <w:bCs w:val="0"/>
        <w:i w:val="0"/>
        <w:iCs w:val="0"/>
        <w:w w:val="100"/>
        <w:sz w:val="30"/>
        <w:szCs w:val="30"/>
        <w:lang w:val="ru-RU" w:eastAsia="en-US" w:bidi="ar-SA"/>
      </w:rPr>
    </w:lvl>
    <w:lvl w:ilvl="3">
      <w:numFmt w:val="bullet"/>
      <w:lvlText w:val="•"/>
      <w:lvlJc w:val="left"/>
      <w:pPr>
        <w:ind w:left="3972" w:hanging="1417"/>
      </w:pPr>
      <w:rPr>
        <w:rFonts w:hint="default"/>
        <w:lang w:val="ru-RU" w:eastAsia="en-US" w:bidi="ar-SA"/>
      </w:rPr>
    </w:lvl>
    <w:lvl w:ilvl="4">
      <w:numFmt w:val="bullet"/>
      <w:lvlText w:val="•"/>
      <w:lvlJc w:val="left"/>
      <w:pPr>
        <w:ind w:left="4788" w:hanging="1417"/>
      </w:pPr>
      <w:rPr>
        <w:rFonts w:hint="default"/>
        <w:lang w:val="ru-RU" w:eastAsia="en-US" w:bidi="ar-SA"/>
      </w:rPr>
    </w:lvl>
    <w:lvl w:ilvl="5">
      <w:numFmt w:val="bullet"/>
      <w:lvlText w:val="•"/>
      <w:lvlJc w:val="left"/>
      <w:pPr>
        <w:ind w:left="5605" w:hanging="1417"/>
      </w:pPr>
      <w:rPr>
        <w:rFonts w:hint="default"/>
        <w:lang w:val="ru-RU" w:eastAsia="en-US" w:bidi="ar-SA"/>
      </w:rPr>
    </w:lvl>
    <w:lvl w:ilvl="6">
      <w:numFmt w:val="bullet"/>
      <w:lvlText w:val="•"/>
      <w:lvlJc w:val="left"/>
      <w:pPr>
        <w:ind w:left="6421" w:hanging="1417"/>
      </w:pPr>
      <w:rPr>
        <w:rFonts w:hint="default"/>
        <w:lang w:val="ru-RU" w:eastAsia="en-US" w:bidi="ar-SA"/>
      </w:rPr>
    </w:lvl>
    <w:lvl w:ilvl="7">
      <w:numFmt w:val="bullet"/>
      <w:lvlText w:val="•"/>
      <w:lvlJc w:val="left"/>
      <w:pPr>
        <w:ind w:left="7237" w:hanging="1417"/>
      </w:pPr>
      <w:rPr>
        <w:rFonts w:hint="default"/>
        <w:lang w:val="ru-RU" w:eastAsia="en-US" w:bidi="ar-SA"/>
      </w:rPr>
    </w:lvl>
    <w:lvl w:ilvl="8">
      <w:numFmt w:val="bullet"/>
      <w:lvlText w:val="•"/>
      <w:lvlJc w:val="left"/>
      <w:pPr>
        <w:ind w:left="8053" w:hanging="1417"/>
      </w:pPr>
      <w:rPr>
        <w:rFonts w:hint="default"/>
        <w:lang w:val="ru-RU" w:eastAsia="en-US" w:bidi="ar-SA"/>
      </w:rPr>
    </w:lvl>
  </w:abstractNum>
  <w:abstractNum w:abstractNumId="29" w15:restartNumberingAfterBreak="0">
    <w:nsid w:val="652F0660"/>
    <w:multiLevelType w:val="hybridMultilevel"/>
    <w:tmpl w:val="662C0476"/>
    <w:lvl w:ilvl="0" w:tplc="A23E8C28">
      <w:numFmt w:val="bullet"/>
      <w:lvlText w:val="-"/>
      <w:lvlJc w:val="left"/>
      <w:pPr>
        <w:ind w:left="222" w:hanging="176"/>
      </w:pPr>
      <w:rPr>
        <w:rFonts w:ascii="Arial" w:eastAsia="Arial" w:hAnsi="Arial" w:cs="Arial" w:hint="default"/>
        <w:b w:val="0"/>
        <w:bCs w:val="0"/>
        <w:i w:val="0"/>
        <w:iCs w:val="0"/>
        <w:w w:val="99"/>
        <w:sz w:val="30"/>
        <w:szCs w:val="30"/>
        <w:lang w:val="ru-RU" w:eastAsia="en-US" w:bidi="ar-SA"/>
      </w:rPr>
    </w:lvl>
    <w:lvl w:ilvl="1" w:tplc="67F82F22">
      <w:numFmt w:val="bullet"/>
      <w:lvlText w:val="•"/>
      <w:lvlJc w:val="left"/>
      <w:pPr>
        <w:ind w:left="1166" w:hanging="176"/>
      </w:pPr>
      <w:rPr>
        <w:rFonts w:hint="default"/>
        <w:lang w:val="ru-RU" w:eastAsia="en-US" w:bidi="ar-SA"/>
      </w:rPr>
    </w:lvl>
    <w:lvl w:ilvl="2" w:tplc="8E90A6AE">
      <w:numFmt w:val="bullet"/>
      <w:lvlText w:val="•"/>
      <w:lvlJc w:val="left"/>
      <w:pPr>
        <w:ind w:left="2113" w:hanging="176"/>
      </w:pPr>
      <w:rPr>
        <w:rFonts w:hint="default"/>
        <w:lang w:val="ru-RU" w:eastAsia="en-US" w:bidi="ar-SA"/>
      </w:rPr>
    </w:lvl>
    <w:lvl w:ilvl="3" w:tplc="E4CE4A30">
      <w:numFmt w:val="bullet"/>
      <w:lvlText w:val="•"/>
      <w:lvlJc w:val="left"/>
      <w:pPr>
        <w:ind w:left="3059" w:hanging="176"/>
      </w:pPr>
      <w:rPr>
        <w:rFonts w:hint="default"/>
        <w:lang w:val="ru-RU" w:eastAsia="en-US" w:bidi="ar-SA"/>
      </w:rPr>
    </w:lvl>
    <w:lvl w:ilvl="4" w:tplc="8EC8F3FE">
      <w:numFmt w:val="bullet"/>
      <w:lvlText w:val="•"/>
      <w:lvlJc w:val="left"/>
      <w:pPr>
        <w:ind w:left="4006" w:hanging="176"/>
      </w:pPr>
      <w:rPr>
        <w:rFonts w:hint="default"/>
        <w:lang w:val="ru-RU" w:eastAsia="en-US" w:bidi="ar-SA"/>
      </w:rPr>
    </w:lvl>
    <w:lvl w:ilvl="5" w:tplc="F1620230">
      <w:numFmt w:val="bullet"/>
      <w:lvlText w:val="•"/>
      <w:lvlJc w:val="left"/>
      <w:pPr>
        <w:ind w:left="4953" w:hanging="176"/>
      </w:pPr>
      <w:rPr>
        <w:rFonts w:hint="default"/>
        <w:lang w:val="ru-RU" w:eastAsia="en-US" w:bidi="ar-SA"/>
      </w:rPr>
    </w:lvl>
    <w:lvl w:ilvl="6" w:tplc="6810A8B2">
      <w:numFmt w:val="bullet"/>
      <w:lvlText w:val="•"/>
      <w:lvlJc w:val="left"/>
      <w:pPr>
        <w:ind w:left="5899" w:hanging="176"/>
      </w:pPr>
      <w:rPr>
        <w:rFonts w:hint="default"/>
        <w:lang w:val="ru-RU" w:eastAsia="en-US" w:bidi="ar-SA"/>
      </w:rPr>
    </w:lvl>
    <w:lvl w:ilvl="7" w:tplc="5E48749C">
      <w:numFmt w:val="bullet"/>
      <w:lvlText w:val="•"/>
      <w:lvlJc w:val="left"/>
      <w:pPr>
        <w:ind w:left="6846" w:hanging="176"/>
      </w:pPr>
      <w:rPr>
        <w:rFonts w:hint="default"/>
        <w:lang w:val="ru-RU" w:eastAsia="en-US" w:bidi="ar-SA"/>
      </w:rPr>
    </w:lvl>
    <w:lvl w:ilvl="8" w:tplc="220C688E">
      <w:numFmt w:val="bullet"/>
      <w:lvlText w:val="•"/>
      <w:lvlJc w:val="left"/>
      <w:pPr>
        <w:ind w:left="7793" w:hanging="176"/>
      </w:pPr>
      <w:rPr>
        <w:rFonts w:hint="default"/>
        <w:lang w:val="ru-RU" w:eastAsia="en-US" w:bidi="ar-SA"/>
      </w:rPr>
    </w:lvl>
  </w:abstractNum>
  <w:abstractNum w:abstractNumId="30" w15:restartNumberingAfterBreak="0">
    <w:nsid w:val="65360863"/>
    <w:multiLevelType w:val="multilevel"/>
    <w:tmpl w:val="62DAA00A"/>
    <w:lvl w:ilvl="0">
      <w:start w:val="9"/>
      <w:numFmt w:val="decimal"/>
      <w:lvlText w:val="%1."/>
      <w:lvlJc w:val="left"/>
      <w:pPr>
        <w:tabs>
          <w:tab w:val="num" w:pos="720"/>
        </w:tabs>
        <w:ind w:left="720" w:hanging="360"/>
      </w:pPr>
      <w:rPr>
        <w:rFonts w:hint="default"/>
      </w:rPr>
    </w:lvl>
    <w:lvl w:ilvl="1">
      <w:start w:val="1"/>
      <w:numFmt w:val="decimal"/>
      <w:isLgl/>
      <w:lvlText w:val="%1.%2."/>
      <w:lvlJc w:val="left"/>
      <w:pPr>
        <w:tabs>
          <w:tab w:val="num" w:pos="1492"/>
        </w:tabs>
        <w:ind w:left="1492" w:hanging="720"/>
      </w:pPr>
      <w:rPr>
        <w:rFonts w:hint="default"/>
      </w:rPr>
    </w:lvl>
    <w:lvl w:ilvl="2">
      <w:start w:val="1"/>
      <w:numFmt w:val="decimal"/>
      <w:isLgl/>
      <w:lvlText w:val="%1.%2.%3."/>
      <w:lvlJc w:val="left"/>
      <w:pPr>
        <w:tabs>
          <w:tab w:val="num" w:pos="1904"/>
        </w:tabs>
        <w:ind w:left="1904" w:hanging="720"/>
      </w:pPr>
      <w:rPr>
        <w:rFonts w:hint="default"/>
      </w:rPr>
    </w:lvl>
    <w:lvl w:ilvl="3">
      <w:start w:val="1"/>
      <w:numFmt w:val="decimal"/>
      <w:isLgl/>
      <w:lvlText w:val="%1.%2.%3.%4."/>
      <w:lvlJc w:val="left"/>
      <w:pPr>
        <w:tabs>
          <w:tab w:val="num" w:pos="2676"/>
        </w:tabs>
        <w:ind w:left="2676" w:hanging="1080"/>
      </w:pPr>
      <w:rPr>
        <w:rFonts w:hint="default"/>
      </w:rPr>
    </w:lvl>
    <w:lvl w:ilvl="4">
      <w:start w:val="1"/>
      <w:numFmt w:val="decimal"/>
      <w:isLgl/>
      <w:lvlText w:val="%1.%2.%3.%4.%5."/>
      <w:lvlJc w:val="left"/>
      <w:pPr>
        <w:tabs>
          <w:tab w:val="num" w:pos="3448"/>
        </w:tabs>
        <w:ind w:left="3448" w:hanging="1440"/>
      </w:pPr>
      <w:rPr>
        <w:rFonts w:hint="default"/>
      </w:rPr>
    </w:lvl>
    <w:lvl w:ilvl="5">
      <w:start w:val="1"/>
      <w:numFmt w:val="decimal"/>
      <w:isLgl/>
      <w:lvlText w:val="%1.%2.%3.%4.%5.%6."/>
      <w:lvlJc w:val="left"/>
      <w:pPr>
        <w:tabs>
          <w:tab w:val="num" w:pos="3860"/>
        </w:tabs>
        <w:ind w:left="3860" w:hanging="1440"/>
      </w:pPr>
      <w:rPr>
        <w:rFonts w:hint="default"/>
      </w:rPr>
    </w:lvl>
    <w:lvl w:ilvl="6">
      <w:start w:val="1"/>
      <w:numFmt w:val="decimal"/>
      <w:isLgl/>
      <w:lvlText w:val="%1.%2.%3.%4.%5.%6.%7."/>
      <w:lvlJc w:val="left"/>
      <w:pPr>
        <w:tabs>
          <w:tab w:val="num" w:pos="4632"/>
        </w:tabs>
        <w:ind w:left="4632" w:hanging="1800"/>
      </w:pPr>
      <w:rPr>
        <w:rFonts w:hint="default"/>
      </w:rPr>
    </w:lvl>
    <w:lvl w:ilvl="7">
      <w:start w:val="1"/>
      <w:numFmt w:val="decimal"/>
      <w:isLgl/>
      <w:lvlText w:val="%1.%2.%3.%4.%5.%6.%7.%8."/>
      <w:lvlJc w:val="left"/>
      <w:pPr>
        <w:tabs>
          <w:tab w:val="num" w:pos="5044"/>
        </w:tabs>
        <w:ind w:left="5044" w:hanging="1800"/>
      </w:pPr>
      <w:rPr>
        <w:rFonts w:hint="default"/>
      </w:rPr>
    </w:lvl>
    <w:lvl w:ilvl="8">
      <w:start w:val="1"/>
      <w:numFmt w:val="decimal"/>
      <w:isLgl/>
      <w:lvlText w:val="%1.%2.%3.%4.%5.%6.%7.%8.%9."/>
      <w:lvlJc w:val="left"/>
      <w:pPr>
        <w:tabs>
          <w:tab w:val="num" w:pos="5816"/>
        </w:tabs>
        <w:ind w:left="5816" w:hanging="2160"/>
      </w:pPr>
      <w:rPr>
        <w:rFonts w:hint="default"/>
      </w:rPr>
    </w:lvl>
  </w:abstractNum>
  <w:abstractNum w:abstractNumId="31" w15:restartNumberingAfterBreak="0">
    <w:nsid w:val="662727B5"/>
    <w:multiLevelType w:val="hybridMultilevel"/>
    <w:tmpl w:val="218EC360"/>
    <w:lvl w:ilvl="0" w:tplc="DD8865D4">
      <w:numFmt w:val="bullet"/>
      <w:lvlText w:val="-"/>
      <w:lvlJc w:val="left"/>
      <w:pPr>
        <w:ind w:left="1105" w:hanging="176"/>
      </w:pPr>
      <w:rPr>
        <w:rFonts w:ascii="Arial" w:eastAsia="Arial" w:hAnsi="Arial" w:cs="Arial" w:hint="default"/>
        <w:b w:val="0"/>
        <w:bCs w:val="0"/>
        <w:i w:val="0"/>
        <w:iCs w:val="0"/>
        <w:w w:val="99"/>
        <w:sz w:val="30"/>
        <w:szCs w:val="30"/>
        <w:lang w:val="ru-RU" w:eastAsia="en-US" w:bidi="ar-SA"/>
      </w:rPr>
    </w:lvl>
    <w:lvl w:ilvl="1" w:tplc="EDD0C94E">
      <w:numFmt w:val="bullet"/>
      <w:lvlText w:val="•"/>
      <w:lvlJc w:val="left"/>
      <w:pPr>
        <w:ind w:left="1958" w:hanging="176"/>
      </w:pPr>
      <w:rPr>
        <w:rFonts w:hint="default"/>
        <w:lang w:val="ru-RU" w:eastAsia="en-US" w:bidi="ar-SA"/>
      </w:rPr>
    </w:lvl>
    <w:lvl w:ilvl="2" w:tplc="5A9C650E">
      <w:numFmt w:val="bullet"/>
      <w:lvlText w:val="•"/>
      <w:lvlJc w:val="left"/>
      <w:pPr>
        <w:ind w:left="2817" w:hanging="176"/>
      </w:pPr>
      <w:rPr>
        <w:rFonts w:hint="default"/>
        <w:lang w:val="ru-RU" w:eastAsia="en-US" w:bidi="ar-SA"/>
      </w:rPr>
    </w:lvl>
    <w:lvl w:ilvl="3" w:tplc="51C0CC92">
      <w:numFmt w:val="bullet"/>
      <w:lvlText w:val="•"/>
      <w:lvlJc w:val="left"/>
      <w:pPr>
        <w:ind w:left="3675" w:hanging="176"/>
      </w:pPr>
      <w:rPr>
        <w:rFonts w:hint="default"/>
        <w:lang w:val="ru-RU" w:eastAsia="en-US" w:bidi="ar-SA"/>
      </w:rPr>
    </w:lvl>
    <w:lvl w:ilvl="4" w:tplc="B7BC48DC">
      <w:numFmt w:val="bullet"/>
      <w:lvlText w:val="•"/>
      <w:lvlJc w:val="left"/>
      <w:pPr>
        <w:ind w:left="4534" w:hanging="176"/>
      </w:pPr>
      <w:rPr>
        <w:rFonts w:hint="default"/>
        <w:lang w:val="ru-RU" w:eastAsia="en-US" w:bidi="ar-SA"/>
      </w:rPr>
    </w:lvl>
    <w:lvl w:ilvl="5" w:tplc="AAA279F0">
      <w:numFmt w:val="bullet"/>
      <w:lvlText w:val="•"/>
      <w:lvlJc w:val="left"/>
      <w:pPr>
        <w:ind w:left="5393" w:hanging="176"/>
      </w:pPr>
      <w:rPr>
        <w:rFonts w:hint="default"/>
        <w:lang w:val="ru-RU" w:eastAsia="en-US" w:bidi="ar-SA"/>
      </w:rPr>
    </w:lvl>
    <w:lvl w:ilvl="6" w:tplc="6F847654">
      <w:numFmt w:val="bullet"/>
      <w:lvlText w:val="•"/>
      <w:lvlJc w:val="left"/>
      <w:pPr>
        <w:ind w:left="6251" w:hanging="176"/>
      </w:pPr>
      <w:rPr>
        <w:rFonts w:hint="default"/>
        <w:lang w:val="ru-RU" w:eastAsia="en-US" w:bidi="ar-SA"/>
      </w:rPr>
    </w:lvl>
    <w:lvl w:ilvl="7" w:tplc="0F2A07B8">
      <w:numFmt w:val="bullet"/>
      <w:lvlText w:val="•"/>
      <w:lvlJc w:val="left"/>
      <w:pPr>
        <w:ind w:left="7110" w:hanging="176"/>
      </w:pPr>
      <w:rPr>
        <w:rFonts w:hint="default"/>
        <w:lang w:val="ru-RU" w:eastAsia="en-US" w:bidi="ar-SA"/>
      </w:rPr>
    </w:lvl>
    <w:lvl w:ilvl="8" w:tplc="7024B1C0">
      <w:numFmt w:val="bullet"/>
      <w:lvlText w:val="•"/>
      <w:lvlJc w:val="left"/>
      <w:pPr>
        <w:ind w:left="7969" w:hanging="176"/>
      </w:pPr>
      <w:rPr>
        <w:rFonts w:hint="default"/>
        <w:lang w:val="ru-RU" w:eastAsia="en-US" w:bidi="ar-SA"/>
      </w:rPr>
    </w:lvl>
  </w:abstractNum>
  <w:abstractNum w:abstractNumId="32" w15:restartNumberingAfterBreak="0">
    <w:nsid w:val="6BDF14F7"/>
    <w:multiLevelType w:val="hybridMultilevel"/>
    <w:tmpl w:val="18DE44A6"/>
    <w:lvl w:ilvl="0" w:tplc="EAC8B754">
      <w:numFmt w:val="bullet"/>
      <w:lvlText w:val="-"/>
      <w:lvlJc w:val="left"/>
      <w:pPr>
        <w:ind w:left="222" w:hanging="269"/>
      </w:pPr>
      <w:rPr>
        <w:rFonts w:ascii="Times New Roman" w:eastAsia="Times New Roman" w:hAnsi="Times New Roman" w:cs="Times New Roman" w:hint="default"/>
        <w:b w:val="0"/>
        <w:bCs w:val="0"/>
        <w:i w:val="0"/>
        <w:iCs w:val="0"/>
        <w:w w:val="99"/>
        <w:sz w:val="30"/>
        <w:szCs w:val="30"/>
        <w:lang w:val="ru-RU" w:eastAsia="en-US" w:bidi="ar-SA"/>
      </w:rPr>
    </w:lvl>
    <w:lvl w:ilvl="1" w:tplc="AC302CE4">
      <w:numFmt w:val="bullet"/>
      <w:lvlText w:val="•"/>
      <w:lvlJc w:val="left"/>
      <w:pPr>
        <w:ind w:left="1166" w:hanging="269"/>
      </w:pPr>
      <w:rPr>
        <w:rFonts w:hint="default"/>
        <w:lang w:val="ru-RU" w:eastAsia="en-US" w:bidi="ar-SA"/>
      </w:rPr>
    </w:lvl>
    <w:lvl w:ilvl="2" w:tplc="6E32CF0A">
      <w:numFmt w:val="bullet"/>
      <w:lvlText w:val="•"/>
      <w:lvlJc w:val="left"/>
      <w:pPr>
        <w:ind w:left="2113" w:hanging="269"/>
      </w:pPr>
      <w:rPr>
        <w:rFonts w:hint="default"/>
        <w:lang w:val="ru-RU" w:eastAsia="en-US" w:bidi="ar-SA"/>
      </w:rPr>
    </w:lvl>
    <w:lvl w:ilvl="3" w:tplc="3C0AC33C">
      <w:numFmt w:val="bullet"/>
      <w:lvlText w:val="•"/>
      <w:lvlJc w:val="left"/>
      <w:pPr>
        <w:ind w:left="3059" w:hanging="269"/>
      </w:pPr>
      <w:rPr>
        <w:rFonts w:hint="default"/>
        <w:lang w:val="ru-RU" w:eastAsia="en-US" w:bidi="ar-SA"/>
      </w:rPr>
    </w:lvl>
    <w:lvl w:ilvl="4" w:tplc="72906722">
      <w:numFmt w:val="bullet"/>
      <w:lvlText w:val="•"/>
      <w:lvlJc w:val="left"/>
      <w:pPr>
        <w:ind w:left="4006" w:hanging="269"/>
      </w:pPr>
      <w:rPr>
        <w:rFonts w:hint="default"/>
        <w:lang w:val="ru-RU" w:eastAsia="en-US" w:bidi="ar-SA"/>
      </w:rPr>
    </w:lvl>
    <w:lvl w:ilvl="5" w:tplc="DF0A2A54">
      <w:numFmt w:val="bullet"/>
      <w:lvlText w:val="•"/>
      <w:lvlJc w:val="left"/>
      <w:pPr>
        <w:ind w:left="4953" w:hanging="269"/>
      </w:pPr>
      <w:rPr>
        <w:rFonts w:hint="default"/>
        <w:lang w:val="ru-RU" w:eastAsia="en-US" w:bidi="ar-SA"/>
      </w:rPr>
    </w:lvl>
    <w:lvl w:ilvl="6" w:tplc="252C7952">
      <w:numFmt w:val="bullet"/>
      <w:lvlText w:val="•"/>
      <w:lvlJc w:val="left"/>
      <w:pPr>
        <w:ind w:left="5899" w:hanging="269"/>
      </w:pPr>
      <w:rPr>
        <w:rFonts w:hint="default"/>
        <w:lang w:val="ru-RU" w:eastAsia="en-US" w:bidi="ar-SA"/>
      </w:rPr>
    </w:lvl>
    <w:lvl w:ilvl="7" w:tplc="B66C0556">
      <w:numFmt w:val="bullet"/>
      <w:lvlText w:val="•"/>
      <w:lvlJc w:val="left"/>
      <w:pPr>
        <w:ind w:left="6846" w:hanging="269"/>
      </w:pPr>
      <w:rPr>
        <w:rFonts w:hint="default"/>
        <w:lang w:val="ru-RU" w:eastAsia="en-US" w:bidi="ar-SA"/>
      </w:rPr>
    </w:lvl>
    <w:lvl w:ilvl="8" w:tplc="009237CE">
      <w:numFmt w:val="bullet"/>
      <w:lvlText w:val="•"/>
      <w:lvlJc w:val="left"/>
      <w:pPr>
        <w:ind w:left="7793" w:hanging="269"/>
      </w:pPr>
      <w:rPr>
        <w:rFonts w:hint="default"/>
        <w:lang w:val="ru-RU" w:eastAsia="en-US" w:bidi="ar-SA"/>
      </w:rPr>
    </w:lvl>
  </w:abstractNum>
  <w:abstractNum w:abstractNumId="33" w15:restartNumberingAfterBreak="0">
    <w:nsid w:val="6D3A1FDD"/>
    <w:multiLevelType w:val="hybridMultilevel"/>
    <w:tmpl w:val="1612FC4C"/>
    <w:lvl w:ilvl="0" w:tplc="BC22D584">
      <w:start w:val="1"/>
      <w:numFmt w:val="decimal"/>
      <w:lvlText w:val="%1."/>
      <w:lvlJc w:val="left"/>
      <w:pPr>
        <w:tabs>
          <w:tab w:val="num" w:pos="1260"/>
        </w:tabs>
        <w:ind w:left="1260" w:hanging="360"/>
      </w:pPr>
      <w:rPr>
        <w:rFonts w:ascii="Times New Roman" w:hAnsi="Times New Roman" w:cs="Times New Roman"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15:restartNumberingAfterBreak="0">
    <w:nsid w:val="70AD671A"/>
    <w:multiLevelType w:val="hybridMultilevel"/>
    <w:tmpl w:val="6ABC4138"/>
    <w:lvl w:ilvl="0" w:tplc="E71241AE">
      <w:start w:val="1"/>
      <w:numFmt w:val="decimal"/>
      <w:lvlText w:val="%1."/>
      <w:lvlJc w:val="left"/>
      <w:pPr>
        <w:tabs>
          <w:tab w:val="num" w:pos="1785"/>
        </w:tabs>
        <w:ind w:left="1785" w:hanging="1065"/>
      </w:pPr>
    </w:lvl>
    <w:lvl w:ilvl="1" w:tplc="FDDA4BE8">
      <w:numFmt w:val="none"/>
      <w:lvlText w:val=""/>
      <w:lvlJc w:val="left"/>
      <w:pPr>
        <w:tabs>
          <w:tab w:val="num" w:pos="360"/>
        </w:tabs>
        <w:ind w:left="0" w:firstLine="0"/>
      </w:pPr>
    </w:lvl>
    <w:lvl w:ilvl="2" w:tplc="87E268D2">
      <w:numFmt w:val="none"/>
      <w:lvlText w:val=""/>
      <w:lvlJc w:val="left"/>
      <w:pPr>
        <w:tabs>
          <w:tab w:val="num" w:pos="360"/>
        </w:tabs>
        <w:ind w:left="0" w:firstLine="0"/>
      </w:pPr>
    </w:lvl>
    <w:lvl w:ilvl="3" w:tplc="A8B261DA">
      <w:numFmt w:val="none"/>
      <w:lvlText w:val=""/>
      <w:lvlJc w:val="left"/>
      <w:pPr>
        <w:tabs>
          <w:tab w:val="num" w:pos="360"/>
        </w:tabs>
        <w:ind w:left="0" w:firstLine="0"/>
      </w:pPr>
    </w:lvl>
    <w:lvl w:ilvl="4" w:tplc="44AA7932">
      <w:numFmt w:val="none"/>
      <w:lvlText w:val=""/>
      <w:lvlJc w:val="left"/>
      <w:pPr>
        <w:tabs>
          <w:tab w:val="num" w:pos="360"/>
        </w:tabs>
        <w:ind w:left="0" w:firstLine="0"/>
      </w:pPr>
    </w:lvl>
    <w:lvl w:ilvl="5" w:tplc="E452B12E">
      <w:numFmt w:val="none"/>
      <w:lvlText w:val=""/>
      <w:lvlJc w:val="left"/>
      <w:pPr>
        <w:tabs>
          <w:tab w:val="num" w:pos="360"/>
        </w:tabs>
        <w:ind w:left="0" w:firstLine="0"/>
      </w:pPr>
    </w:lvl>
    <w:lvl w:ilvl="6" w:tplc="D83E6014">
      <w:numFmt w:val="none"/>
      <w:lvlText w:val=""/>
      <w:lvlJc w:val="left"/>
      <w:pPr>
        <w:tabs>
          <w:tab w:val="num" w:pos="360"/>
        </w:tabs>
        <w:ind w:left="0" w:firstLine="0"/>
      </w:pPr>
    </w:lvl>
    <w:lvl w:ilvl="7" w:tplc="6116DE2A">
      <w:numFmt w:val="none"/>
      <w:lvlText w:val=""/>
      <w:lvlJc w:val="left"/>
      <w:pPr>
        <w:tabs>
          <w:tab w:val="num" w:pos="360"/>
        </w:tabs>
        <w:ind w:left="0" w:firstLine="0"/>
      </w:pPr>
    </w:lvl>
    <w:lvl w:ilvl="8" w:tplc="9F96D37A">
      <w:numFmt w:val="none"/>
      <w:lvlText w:val=""/>
      <w:lvlJc w:val="left"/>
      <w:pPr>
        <w:tabs>
          <w:tab w:val="num" w:pos="360"/>
        </w:tabs>
        <w:ind w:left="0" w:firstLine="0"/>
      </w:pPr>
    </w:lvl>
  </w:abstractNum>
  <w:abstractNum w:abstractNumId="35" w15:restartNumberingAfterBreak="0">
    <w:nsid w:val="75965E76"/>
    <w:multiLevelType w:val="multilevel"/>
    <w:tmpl w:val="CB949BB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15:restartNumberingAfterBreak="0">
    <w:nsid w:val="7BAC4013"/>
    <w:multiLevelType w:val="hybridMultilevel"/>
    <w:tmpl w:val="9C04F6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11"/>
  </w:num>
  <w:num w:numId="3">
    <w:abstractNumId w:val="4"/>
  </w:num>
  <w:num w:numId="4">
    <w:abstractNumId w:val="14"/>
  </w:num>
  <w:num w:numId="5">
    <w:abstractNumId w:val="28"/>
  </w:num>
  <w:num w:numId="6">
    <w:abstractNumId w:val="23"/>
  </w:num>
  <w:num w:numId="7">
    <w:abstractNumId w:val="21"/>
  </w:num>
  <w:num w:numId="8">
    <w:abstractNumId w:val="3"/>
  </w:num>
  <w:num w:numId="9">
    <w:abstractNumId w:val="19"/>
  </w:num>
  <w:num w:numId="10">
    <w:abstractNumId w:val="22"/>
  </w:num>
  <w:num w:numId="11">
    <w:abstractNumId w:val="1"/>
  </w:num>
  <w:num w:numId="12">
    <w:abstractNumId w:val="8"/>
  </w:num>
  <w:num w:numId="13">
    <w:abstractNumId w:val="16"/>
  </w:num>
  <w:num w:numId="14">
    <w:abstractNumId w:val="18"/>
  </w:num>
  <w:num w:numId="15">
    <w:abstractNumId w:val="10"/>
  </w:num>
  <w:num w:numId="16">
    <w:abstractNumId w:val="6"/>
  </w:num>
  <w:num w:numId="17">
    <w:abstractNumId w:val="17"/>
  </w:num>
  <w:num w:numId="18">
    <w:abstractNumId w:val="32"/>
  </w:num>
  <w:num w:numId="19">
    <w:abstractNumId w:val="5"/>
  </w:num>
  <w:num w:numId="20">
    <w:abstractNumId w:val="25"/>
  </w:num>
  <w:num w:numId="21">
    <w:abstractNumId w:val="2"/>
  </w:num>
  <w:num w:numId="22">
    <w:abstractNumId w:val="31"/>
  </w:num>
  <w:num w:numId="23">
    <w:abstractNumId w:val="29"/>
  </w:num>
  <w:num w:numId="24">
    <w:abstractNumId w:val="15"/>
  </w:num>
  <w:num w:numId="25">
    <w:abstractNumId w:val="27"/>
  </w:num>
  <w:num w:numId="26">
    <w:abstractNumId w:val="0"/>
  </w:num>
  <w:num w:numId="27">
    <w:abstractNumId w:val="26"/>
  </w:num>
  <w:num w:numId="28">
    <w:abstractNumId w:val="13"/>
  </w:num>
  <w:num w:numId="29">
    <w:abstractNumId w:val="20"/>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2"/>
  </w:num>
  <w:num w:numId="33">
    <w:abstractNumId w:val="7"/>
  </w:num>
  <w:num w:numId="34">
    <w:abstractNumId w:val="34"/>
    <w:lvlOverride w:ilvl="0">
      <w:startOverride w:val="1"/>
    </w:lvlOverride>
    <w:lvlOverride w:ilvl="1"/>
    <w:lvlOverride w:ilvl="2"/>
    <w:lvlOverride w:ilvl="3"/>
    <w:lvlOverride w:ilvl="4"/>
    <w:lvlOverride w:ilvl="5"/>
    <w:lvlOverride w:ilvl="6"/>
    <w:lvlOverride w:ilvl="7"/>
    <w:lvlOverride w:ilvl="8"/>
  </w:num>
  <w:num w:numId="35">
    <w:abstractNumId w:val="30"/>
  </w:num>
  <w:num w:numId="36">
    <w:abstractNumId w:val="3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04"/>
    <w:rsid w:val="0002491F"/>
    <w:rsid w:val="00026B7B"/>
    <w:rsid w:val="00031366"/>
    <w:rsid w:val="00046B18"/>
    <w:rsid w:val="0004703B"/>
    <w:rsid w:val="000532F0"/>
    <w:rsid w:val="00053FF2"/>
    <w:rsid w:val="000540E7"/>
    <w:rsid w:val="00055385"/>
    <w:rsid w:val="00055682"/>
    <w:rsid w:val="0007163B"/>
    <w:rsid w:val="00073CAE"/>
    <w:rsid w:val="0007478F"/>
    <w:rsid w:val="000870E0"/>
    <w:rsid w:val="00092EEA"/>
    <w:rsid w:val="0009444C"/>
    <w:rsid w:val="00095408"/>
    <w:rsid w:val="00096169"/>
    <w:rsid w:val="000A03D2"/>
    <w:rsid w:val="000A2F86"/>
    <w:rsid w:val="000B1F69"/>
    <w:rsid w:val="000B4D70"/>
    <w:rsid w:val="000C46BA"/>
    <w:rsid w:val="000C7878"/>
    <w:rsid w:val="000D4BAD"/>
    <w:rsid w:val="000D68B9"/>
    <w:rsid w:val="000E2882"/>
    <w:rsid w:val="000E4D79"/>
    <w:rsid w:val="000E5F82"/>
    <w:rsid w:val="000F1834"/>
    <w:rsid w:val="000F2166"/>
    <w:rsid w:val="000F560A"/>
    <w:rsid w:val="00117585"/>
    <w:rsid w:val="00120A23"/>
    <w:rsid w:val="00123937"/>
    <w:rsid w:val="00124865"/>
    <w:rsid w:val="001249F5"/>
    <w:rsid w:val="00130863"/>
    <w:rsid w:val="001344BF"/>
    <w:rsid w:val="0013461A"/>
    <w:rsid w:val="0013521D"/>
    <w:rsid w:val="00143B30"/>
    <w:rsid w:val="00144031"/>
    <w:rsid w:val="0015143A"/>
    <w:rsid w:val="00152692"/>
    <w:rsid w:val="00152B2A"/>
    <w:rsid w:val="00153D48"/>
    <w:rsid w:val="00154A7A"/>
    <w:rsid w:val="001550FB"/>
    <w:rsid w:val="00160229"/>
    <w:rsid w:val="0016241D"/>
    <w:rsid w:val="00164ABE"/>
    <w:rsid w:val="001755B6"/>
    <w:rsid w:val="00177050"/>
    <w:rsid w:val="00180270"/>
    <w:rsid w:val="001849A3"/>
    <w:rsid w:val="00185848"/>
    <w:rsid w:val="001906AF"/>
    <w:rsid w:val="00197095"/>
    <w:rsid w:val="001A15D6"/>
    <w:rsid w:val="001A509F"/>
    <w:rsid w:val="001B12E8"/>
    <w:rsid w:val="001B32F0"/>
    <w:rsid w:val="001D18B1"/>
    <w:rsid w:val="001D2CA5"/>
    <w:rsid w:val="001D3C00"/>
    <w:rsid w:val="001F0E0B"/>
    <w:rsid w:val="001F0F0B"/>
    <w:rsid w:val="001F228D"/>
    <w:rsid w:val="00201092"/>
    <w:rsid w:val="00201232"/>
    <w:rsid w:val="00203711"/>
    <w:rsid w:val="00210CBD"/>
    <w:rsid w:val="00210EC0"/>
    <w:rsid w:val="00217084"/>
    <w:rsid w:val="002216E3"/>
    <w:rsid w:val="002219A6"/>
    <w:rsid w:val="00225A29"/>
    <w:rsid w:val="00231865"/>
    <w:rsid w:val="0024477B"/>
    <w:rsid w:val="0024769A"/>
    <w:rsid w:val="00254885"/>
    <w:rsid w:val="00257832"/>
    <w:rsid w:val="00257FB8"/>
    <w:rsid w:val="00260204"/>
    <w:rsid w:val="0026138F"/>
    <w:rsid w:val="00261C2F"/>
    <w:rsid w:val="0026282E"/>
    <w:rsid w:val="002630B2"/>
    <w:rsid w:val="002673EC"/>
    <w:rsid w:val="0027414F"/>
    <w:rsid w:val="00274552"/>
    <w:rsid w:val="00277664"/>
    <w:rsid w:val="00277F83"/>
    <w:rsid w:val="00280402"/>
    <w:rsid w:val="00281B23"/>
    <w:rsid w:val="00282570"/>
    <w:rsid w:val="00283C89"/>
    <w:rsid w:val="00284E7C"/>
    <w:rsid w:val="00294F7A"/>
    <w:rsid w:val="002B4B24"/>
    <w:rsid w:val="002B65FE"/>
    <w:rsid w:val="002B703E"/>
    <w:rsid w:val="002C729C"/>
    <w:rsid w:val="002C7D1D"/>
    <w:rsid w:val="002D3B83"/>
    <w:rsid w:val="002D3BD4"/>
    <w:rsid w:val="002D4923"/>
    <w:rsid w:val="002E28A7"/>
    <w:rsid w:val="002E6322"/>
    <w:rsid w:val="002F0817"/>
    <w:rsid w:val="002F2E44"/>
    <w:rsid w:val="002F37CD"/>
    <w:rsid w:val="0030353C"/>
    <w:rsid w:val="00313FEB"/>
    <w:rsid w:val="003145CF"/>
    <w:rsid w:val="00323235"/>
    <w:rsid w:val="00326008"/>
    <w:rsid w:val="00327047"/>
    <w:rsid w:val="00327369"/>
    <w:rsid w:val="0033135B"/>
    <w:rsid w:val="0033358C"/>
    <w:rsid w:val="003337FB"/>
    <w:rsid w:val="00336B51"/>
    <w:rsid w:val="00337F9D"/>
    <w:rsid w:val="0034468D"/>
    <w:rsid w:val="00347680"/>
    <w:rsid w:val="00352001"/>
    <w:rsid w:val="00354DBD"/>
    <w:rsid w:val="00357006"/>
    <w:rsid w:val="003637AE"/>
    <w:rsid w:val="003669E0"/>
    <w:rsid w:val="0037148D"/>
    <w:rsid w:val="0037497E"/>
    <w:rsid w:val="00376639"/>
    <w:rsid w:val="003800CF"/>
    <w:rsid w:val="003830A4"/>
    <w:rsid w:val="00383C1E"/>
    <w:rsid w:val="00383D7D"/>
    <w:rsid w:val="0038606A"/>
    <w:rsid w:val="0038762E"/>
    <w:rsid w:val="00391E13"/>
    <w:rsid w:val="00392546"/>
    <w:rsid w:val="003A0199"/>
    <w:rsid w:val="003A415A"/>
    <w:rsid w:val="003A52A0"/>
    <w:rsid w:val="003B04DB"/>
    <w:rsid w:val="003B067E"/>
    <w:rsid w:val="003B626A"/>
    <w:rsid w:val="003C06A5"/>
    <w:rsid w:val="003C0AAA"/>
    <w:rsid w:val="003C42B9"/>
    <w:rsid w:val="003C67B3"/>
    <w:rsid w:val="003D3143"/>
    <w:rsid w:val="003E2ED3"/>
    <w:rsid w:val="003E4C76"/>
    <w:rsid w:val="003F01BC"/>
    <w:rsid w:val="003F7B9B"/>
    <w:rsid w:val="004112D4"/>
    <w:rsid w:val="004122CF"/>
    <w:rsid w:val="00414FB0"/>
    <w:rsid w:val="004164EE"/>
    <w:rsid w:val="004207AA"/>
    <w:rsid w:val="004321B6"/>
    <w:rsid w:val="004332B4"/>
    <w:rsid w:val="00440CB7"/>
    <w:rsid w:val="004427D9"/>
    <w:rsid w:val="004431B3"/>
    <w:rsid w:val="00450B80"/>
    <w:rsid w:val="004610EE"/>
    <w:rsid w:val="004612DD"/>
    <w:rsid w:val="004649C0"/>
    <w:rsid w:val="00466DC4"/>
    <w:rsid w:val="00470A0F"/>
    <w:rsid w:val="00475F94"/>
    <w:rsid w:val="004762D3"/>
    <w:rsid w:val="00483A06"/>
    <w:rsid w:val="0048560D"/>
    <w:rsid w:val="0048669A"/>
    <w:rsid w:val="00487FDE"/>
    <w:rsid w:val="004913A8"/>
    <w:rsid w:val="0049597E"/>
    <w:rsid w:val="004A1C55"/>
    <w:rsid w:val="004A3AB6"/>
    <w:rsid w:val="004A725E"/>
    <w:rsid w:val="004C262B"/>
    <w:rsid w:val="004C3FD9"/>
    <w:rsid w:val="004D07E1"/>
    <w:rsid w:val="004D7341"/>
    <w:rsid w:val="004E0797"/>
    <w:rsid w:val="004E1943"/>
    <w:rsid w:val="004E70DC"/>
    <w:rsid w:val="004F31D1"/>
    <w:rsid w:val="004F32C7"/>
    <w:rsid w:val="004F71FA"/>
    <w:rsid w:val="004F759B"/>
    <w:rsid w:val="0050683B"/>
    <w:rsid w:val="00514CDB"/>
    <w:rsid w:val="00516594"/>
    <w:rsid w:val="005327CA"/>
    <w:rsid w:val="00542EEA"/>
    <w:rsid w:val="00545ABD"/>
    <w:rsid w:val="005466A9"/>
    <w:rsid w:val="00567903"/>
    <w:rsid w:val="0057012C"/>
    <w:rsid w:val="005717D2"/>
    <w:rsid w:val="005732D7"/>
    <w:rsid w:val="00573CC0"/>
    <w:rsid w:val="00575FD6"/>
    <w:rsid w:val="00582278"/>
    <w:rsid w:val="00582D91"/>
    <w:rsid w:val="00591674"/>
    <w:rsid w:val="005A06DC"/>
    <w:rsid w:val="005A122D"/>
    <w:rsid w:val="005A22BA"/>
    <w:rsid w:val="005A72F1"/>
    <w:rsid w:val="005B374E"/>
    <w:rsid w:val="005D1A0C"/>
    <w:rsid w:val="005E230C"/>
    <w:rsid w:val="005E57E4"/>
    <w:rsid w:val="005F0D47"/>
    <w:rsid w:val="005F4A83"/>
    <w:rsid w:val="005F4CE1"/>
    <w:rsid w:val="00601332"/>
    <w:rsid w:val="00610BE0"/>
    <w:rsid w:val="00615A48"/>
    <w:rsid w:val="00616D72"/>
    <w:rsid w:val="006233D4"/>
    <w:rsid w:val="0062343B"/>
    <w:rsid w:val="00623E0C"/>
    <w:rsid w:val="00627259"/>
    <w:rsid w:val="00631460"/>
    <w:rsid w:val="00631CFF"/>
    <w:rsid w:val="0063211D"/>
    <w:rsid w:val="00634FF5"/>
    <w:rsid w:val="00644B92"/>
    <w:rsid w:val="00646DBC"/>
    <w:rsid w:val="006511B9"/>
    <w:rsid w:val="00651373"/>
    <w:rsid w:val="00651D57"/>
    <w:rsid w:val="0065429B"/>
    <w:rsid w:val="00655A04"/>
    <w:rsid w:val="00656A48"/>
    <w:rsid w:val="006709DD"/>
    <w:rsid w:val="006724FC"/>
    <w:rsid w:val="00675B47"/>
    <w:rsid w:val="006772A4"/>
    <w:rsid w:val="0067772B"/>
    <w:rsid w:val="00684F13"/>
    <w:rsid w:val="00685CB1"/>
    <w:rsid w:val="00686D33"/>
    <w:rsid w:val="006902C6"/>
    <w:rsid w:val="006941C2"/>
    <w:rsid w:val="006A4A88"/>
    <w:rsid w:val="006A50BD"/>
    <w:rsid w:val="006A7035"/>
    <w:rsid w:val="006B1B03"/>
    <w:rsid w:val="006B4383"/>
    <w:rsid w:val="006C0017"/>
    <w:rsid w:val="006C1FA5"/>
    <w:rsid w:val="006D3EA7"/>
    <w:rsid w:val="006D5BF5"/>
    <w:rsid w:val="006E0F51"/>
    <w:rsid w:val="006E3443"/>
    <w:rsid w:val="006E50FC"/>
    <w:rsid w:val="006F2309"/>
    <w:rsid w:val="006F423F"/>
    <w:rsid w:val="00702064"/>
    <w:rsid w:val="007114AC"/>
    <w:rsid w:val="00712358"/>
    <w:rsid w:val="00716FD0"/>
    <w:rsid w:val="007307DF"/>
    <w:rsid w:val="00731B61"/>
    <w:rsid w:val="0073310F"/>
    <w:rsid w:val="00733549"/>
    <w:rsid w:val="00733AC2"/>
    <w:rsid w:val="007355F6"/>
    <w:rsid w:val="00735B80"/>
    <w:rsid w:val="00737E35"/>
    <w:rsid w:val="00742FA0"/>
    <w:rsid w:val="00744911"/>
    <w:rsid w:val="00746A7C"/>
    <w:rsid w:val="00747466"/>
    <w:rsid w:val="00747785"/>
    <w:rsid w:val="00753617"/>
    <w:rsid w:val="00756A4E"/>
    <w:rsid w:val="007629CB"/>
    <w:rsid w:val="00762A79"/>
    <w:rsid w:val="0076336C"/>
    <w:rsid w:val="007651AB"/>
    <w:rsid w:val="00765D10"/>
    <w:rsid w:val="00767AD1"/>
    <w:rsid w:val="007718C0"/>
    <w:rsid w:val="007802A2"/>
    <w:rsid w:val="00785658"/>
    <w:rsid w:val="00786471"/>
    <w:rsid w:val="007A3F9B"/>
    <w:rsid w:val="007A6600"/>
    <w:rsid w:val="007B3EC2"/>
    <w:rsid w:val="007C0162"/>
    <w:rsid w:val="007C19E3"/>
    <w:rsid w:val="007C3AF0"/>
    <w:rsid w:val="007D2BE3"/>
    <w:rsid w:val="007D48EA"/>
    <w:rsid w:val="007E249D"/>
    <w:rsid w:val="007E4FEF"/>
    <w:rsid w:val="007F0D1D"/>
    <w:rsid w:val="007F29E5"/>
    <w:rsid w:val="007F5A1F"/>
    <w:rsid w:val="008023CB"/>
    <w:rsid w:val="008037D2"/>
    <w:rsid w:val="008044FB"/>
    <w:rsid w:val="00807CFA"/>
    <w:rsid w:val="00824CA0"/>
    <w:rsid w:val="00831C3D"/>
    <w:rsid w:val="00835F60"/>
    <w:rsid w:val="00840B0C"/>
    <w:rsid w:val="00847D9B"/>
    <w:rsid w:val="00852470"/>
    <w:rsid w:val="00855A02"/>
    <w:rsid w:val="00856D36"/>
    <w:rsid w:val="00863F15"/>
    <w:rsid w:val="008658B3"/>
    <w:rsid w:val="008659EB"/>
    <w:rsid w:val="00866077"/>
    <w:rsid w:val="00870832"/>
    <w:rsid w:val="00871649"/>
    <w:rsid w:val="008874D7"/>
    <w:rsid w:val="00892C38"/>
    <w:rsid w:val="0089573F"/>
    <w:rsid w:val="008A0BC7"/>
    <w:rsid w:val="008A7D68"/>
    <w:rsid w:val="008D2804"/>
    <w:rsid w:val="008D3F02"/>
    <w:rsid w:val="008D7D7B"/>
    <w:rsid w:val="008E076E"/>
    <w:rsid w:val="008E2088"/>
    <w:rsid w:val="008E21A3"/>
    <w:rsid w:val="008E3534"/>
    <w:rsid w:val="008E4A6D"/>
    <w:rsid w:val="008E4C68"/>
    <w:rsid w:val="008F1733"/>
    <w:rsid w:val="009026FD"/>
    <w:rsid w:val="009040AE"/>
    <w:rsid w:val="00921F53"/>
    <w:rsid w:val="00926212"/>
    <w:rsid w:val="0093398D"/>
    <w:rsid w:val="00937DA3"/>
    <w:rsid w:val="0094219B"/>
    <w:rsid w:val="00945A41"/>
    <w:rsid w:val="0095755D"/>
    <w:rsid w:val="00965D1A"/>
    <w:rsid w:val="00970286"/>
    <w:rsid w:val="00972A07"/>
    <w:rsid w:val="00975270"/>
    <w:rsid w:val="00984729"/>
    <w:rsid w:val="0099056C"/>
    <w:rsid w:val="00993F4E"/>
    <w:rsid w:val="009A5FE6"/>
    <w:rsid w:val="009A7E95"/>
    <w:rsid w:val="009B56CB"/>
    <w:rsid w:val="009B64E7"/>
    <w:rsid w:val="009C0276"/>
    <w:rsid w:val="009C197D"/>
    <w:rsid w:val="009C25C3"/>
    <w:rsid w:val="009C5824"/>
    <w:rsid w:val="009E21C5"/>
    <w:rsid w:val="009E6200"/>
    <w:rsid w:val="009E637F"/>
    <w:rsid w:val="009F2CF7"/>
    <w:rsid w:val="00A029C1"/>
    <w:rsid w:val="00A03EDC"/>
    <w:rsid w:val="00A07852"/>
    <w:rsid w:val="00A13FF6"/>
    <w:rsid w:val="00A157DC"/>
    <w:rsid w:val="00A16956"/>
    <w:rsid w:val="00A316A2"/>
    <w:rsid w:val="00A3670E"/>
    <w:rsid w:val="00A43ABF"/>
    <w:rsid w:val="00A47641"/>
    <w:rsid w:val="00A479B3"/>
    <w:rsid w:val="00A510D7"/>
    <w:rsid w:val="00A54DDB"/>
    <w:rsid w:val="00A62037"/>
    <w:rsid w:val="00A62E8D"/>
    <w:rsid w:val="00A66B0F"/>
    <w:rsid w:val="00A728AC"/>
    <w:rsid w:val="00A7439D"/>
    <w:rsid w:val="00A82741"/>
    <w:rsid w:val="00A8654C"/>
    <w:rsid w:val="00A87527"/>
    <w:rsid w:val="00A94A8F"/>
    <w:rsid w:val="00A97A44"/>
    <w:rsid w:val="00AA31AA"/>
    <w:rsid w:val="00AA76A5"/>
    <w:rsid w:val="00AB640F"/>
    <w:rsid w:val="00AC0E5B"/>
    <w:rsid w:val="00AC29F8"/>
    <w:rsid w:val="00AC7564"/>
    <w:rsid w:val="00AC7A0E"/>
    <w:rsid w:val="00AD17CF"/>
    <w:rsid w:val="00AF74B2"/>
    <w:rsid w:val="00B038CC"/>
    <w:rsid w:val="00B0790B"/>
    <w:rsid w:val="00B13247"/>
    <w:rsid w:val="00B16445"/>
    <w:rsid w:val="00B164C7"/>
    <w:rsid w:val="00B17F33"/>
    <w:rsid w:val="00B225BE"/>
    <w:rsid w:val="00B25D40"/>
    <w:rsid w:val="00B26188"/>
    <w:rsid w:val="00B31AEC"/>
    <w:rsid w:val="00B33684"/>
    <w:rsid w:val="00B36073"/>
    <w:rsid w:val="00B3694A"/>
    <w:rsid w:val="00B437B7"/>
    <w:rsid w:val="00B4524B"/>
    <w:rsid w:val="00B5057C"/>
    <w:rsid w:val="00B50607"/>
    <w:rsid w:val="00B54BD9"/>
    <w:rsid w:val="00B55360"/>
    <w:rsid w:val="00B72671"/>
    <w:rsid w:val="00B76D8E"/>
    <w:rsid w:val="00B825CB"/>
    <w:rsid w:val="00B83726"/>
    <w:rsid w:val="00B85C46"/>
    <w:rsid w:val="00B93676"/>
    <w:rsid w:val="00B95F19"/>
    <w:rsid w:val="00BC269D"/>
    <w:rsid w:val="00BC3381"/>
    <w:rsid w:val="00BD088F"/>
    <w:rsid w:val="00BD3F13"/>
    <w:rsid w:val="00BE25BD"/>
    <w:rsid w:val="00BE652A"/>
    <w:rsid w:val="00C00022"/>
    <w:rsid w:val="00C038D2"/>
    <w:rsid w:val="00C03DE9"/>
    <w:rsid w:val="00C13F22"/>
    <w:rsid w:val="00C21781"/>
    <w:rsid w:val="00C230FE"/>
    <w:rsid w:val="00C251EE"/>
    <w:rsid w:val="00C31D7D"/>
    <w:rsid w:val="00C405CE"/>
    <w:rsid w:val="00C42B34"/>
    <w:rsid w:val="00C47EF4"/>
    <w:rsid w:val="00C501BF"/>
    <w:rsid w:val="00C50EA0"/>
    <w:rsid w:val="00C52EC4"/>
    <w:rsid w:val="00C53F8B"/>
    <w:rsid w:val="00C576E7"/>
    <w:rsid w:val="00C614EE"/>
    <w:rsid w:val="00C62AC5"/>
    <w:rsid w:val="00C66028"/>
    <w:rsid w:val="00C701A7"/>
    <w:rsid w:val="00C80595"/>
    <w:rsid w:val="00C85219"/>
    <w:rsid w:val="00C875A8"/>
    <w:rsid w:val="00C9008D"/>
    <w:rsid w:val="00C92FD3"/>
    <w:rsid w:val="00C95E77"/>
    <w:rsid w:val="00CA4F49"/>
    <w:rsid w:val="00CA7739"/>
    <w:rsid w:val="00CB3F14"/>
    <w:rsid w:val="00CB6B1B"/>
    <w:rsid w:val="00CC3458"/>
    <w:rsid w:val="00CE3F65"/>
    <w:rsid w:val="00CE5BCD"/>
    <w:rsid w:val="00CE73E8"/>
    <w:rsid w:val="00CF7F25"/>
    <w:rsid w:val="00D06826"/>
    <w:rsid w:val="00D1093B"/>
    <w:rsid w:val="00D21776"/>
    <w:rsid w:val="00D226C6"/>
    <w:rsid w:val="00D2413E"/>
    <w:rsid w:val="00D324BF"/>
    <w:rsid w:val="00D33D10"/>
    <w:rsid w:val="00D405DA"/>
    <w:rsid w:val="00D500BF"/>
    <w:rsid w:val="00D52339"/>
    <w:rsid w:val="00D531B6"/>
    <w:rsid w:val="00D56278"/>
    <w:rsid w:val="00D567BE"/>
    <w:rsid w:val="00D57210"/>
    <w:rsid w:val="00D57D3C"/>
    <w:rsid w:val="00D57F2A"/>
    <w:rsid w:val="00D61F68"/>
    <w:rsid w:val="00D67EC2"/>
    <w:rsid w:val="00D72F1D"/>
    <w:rsid w:val="00D77916"/>
    <w:rsid w:val="00D86224"/>
    <w:rsid w:val="00D873A9"/>
    <w:rsid w:val="00D93CC5"/>
    <w:rsid w:val="00DA0B0A"/>
    <w:rsid w:val="00DA2B02"/>
    <w:rsid w:val="00DA3170"/>
    <w:rsid w:val="00DA3AD0"/>
    <w:rsid w:val="00DB180C"/>
    <w:rsid w:val="00DC708F"/>
    <w:rsid w:val="00DD2A01"/>
    <w:rsid w:val="00DE2840"/>
    <w:rsid w:val="00DF467C"/>
    <w:rsid w:val="00DF5590"/>
    <w:rsid w:val="00DF648F"/>
    <w:rsid w:val="00DF71FF"/>
    <w:rsid w:val="00E03FA8"/>
    <w:rsid w:val="00E06159"/>
    <w:rsid w:val="00E12E28"/>
    <w:rsid w:val="00E13F24"/>
    <w:rsid w:val="00E1669F"/>
    <w:rsid w:val="00E16A83"/>
    <w:rsid w:val="00E30675"/>
    <w:rsid w:val="00E369F8"/>
    <w:rsid w:val="00E3747A"/>
    <w:rsid w:val="00E419E2"/>
    <w:rsid w:val="00E52714"/>
    <w:rsid w:val="00E5281D"/>
    <w:rsid w:val="00E52E1E"/>
    <w:rsid w:val="00E53E9F"/>
    <w:rsid w:val="00E66DC1"/>
    <w:rsid w:val="00E67F5B"/>
    <w:rsid w:val="00E67F69"/>
    <w:rsid w:val="00E74AEF"/>
    <w:rsid w:val="00E77F23"/>
    <w:rsid w:val="00E80D6E"/>
    <w:rsid w:val="00E81D6D"/>
    <w:rsid w:val="00E866C7"/>
    <w:rsid w:val="00E93A98"/>
    <w:rsid w:val="00EA1EB8"/>
    <w:rsid w:val="00EA4099"/>
    <w:rsid w:val="00EA492A"/>
    <w:rsid w:val="00EA51DD"/>
    <w:rsid w:val="00EB1DED"/>
    <w:rsid w:val="00EC1399"/>
    <w:rsid w:val="00EC20A4"/>
    <w:rsid w:val="00ED031B"/>
    <w:rsid w:val="00ED4953"/>
    <w:rsid w:val="00ED54BB"/>
    <w:rsid w:val="00ED6078"/>
    <w:rsid w:val="00ED66E5"/>
    <w:rsid w:val="00ED78D3"/>
    <w:rsid w:val="00EE1985"/>
    <w:rsid w:val="00EE2438"/>
    <w:rsid w:val="00EE7585"/>
    <w:rsid w:val="00EF4693"/>
    <w:rsid w:val="00EF4A8F"/>
    <w:rsid w:val="00F00AE2"/>
    <w:rsid w:val="00F03327"/>
    <w:rsid w:val="00F05FA1"/>
    <w:rsid w:val="00F06431"/>
    <w:rsid w:val="00F06574"/>
    <w:rsid w:val="00F10BEC"/>
    <w:rsid w:val="00F15907"/>
    <w:rsid w:val="00F17BA9"/>
    <w:rsid w:val="00F25856"/>
    <w:rsid w:val="00F25AE5"/>
    <w:rsid w:val="00F33AE7"/>
    <w:rsid w:val="00F36124"/>
    <w:rsid w:val="00F401C1"/>
    <w:rsid w:val="00F413A2"/>
    <w:rsid w:val="00F41861"/>
    <w:rsid w:val="00F423E1"/>
    <w:rsid w:val="00F50004"/>
    <w:rsid w:val="00F5366E"/>
    <w:rsid w:val="00F57157"/>
    <w:rsid w:val="00F62F07"/>
    <w:rsid w:val="00F635B6"/>
    <w:rsid w:val="00F6532E"/>
    <w:rsid w:val="00F67F6D"/>
    <w:rsid w:val="00F70BCB"/>
    <w:rsid w:val="00F757D1"/>
    <w:rsid w:val="00F7718B"/>
    <w:rsid w:val="00F86E94"/>
    <w:rsid w:val="00F9479E"/>
    <w:rsid w:val="00FA024F"/>
    <w:rsid w:val="00FA6E72"/>
    <w:rsid w:val="00FA7532"/>
    <w:rsid w:val="00FB0CCD"/>
    <w:rsid w:val="00FB1325"/>
    <w:rsid w:val="00FC0B36"/>
    <w:rsid w:val="00FC672F"/>
    <w:rsid w:val="00FC77E6"/>
    <w:rsid w:val="00FD021C"/>
    <w:rsid w:val="00FE3D01"/>
    <w:rsid w:val="00FF16E5"/>
    <w:rsid w:val="00FF18EC"/>
    <w:rsid w:val="00FF421B"/>
    <w:rsid w:val="00FF4845"/>
    <w:rsid w:val="00FF5088"/>
    <w:rsid w:val="00FF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DF468"/>
  <w15:chartTrackingRefBased/>
  <w15:docId w15:val="{F5665526-5934-4D6B-8B86-9A647D7A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0BE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1"/>
    <w:qFormat/>
    <w:rsid w:val="00A875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610BE0"/>
    <w:pPr>
      <w:keepNext/>
      <w:ind w:firstLine="284"/>
      <w:jc w:val="center"/>
      <w:outlineLvl w:val="1"/>
    </w:pPr>
    <w:rPr>
      <w:rFonts w:ascii="Book Antiqua" w:hAnsi="Book Antiqua"/>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610BE0"/>
    <w:rPr>
      <w:rFonts w:ascii="Book Antiqua" w:eastAsia="Times New Roman" w:hAnsi="Book Antiqua" w:cs="Times New Roman"/>
      <w:b/>
      <w:sz w:val="28"/>
      <w:szCs w:val="20"/>
      <w:lang w:eastAsia="ru-RU"/>
    </w:rPr>
  </w:style>
  <w:style w:type="paragraph" w:styleId="a4">
    <w:name w:val="Body Text Indent"/>
    <w:basedOn w:val="a0"/>
    <w:link w:val="a5"/>
    <w:uiPriority w:val="99"/>
    <w:rsid w:val="00610BE0"/>
    <w:pPr>
      <w:widowControl w:val="0"/>
      <w:autoSpaceDE w:val="0"/>
      <w:autoSpaceDN w:val="0"/>
      <w:adjustRightInd w:val="0"/>
      <w:ind w:left="760"/>
    </w:pPr>
    <w:rPr>
      <w:sz w:val="22"/>
      <w:szCs w:val="22"/>
    </w:rPr>
  </w:style>
  <w:style w:type="character" w:customStyle="1" w:styleId="a5">
    <w:name w:val="Основной текст с отступом Знак"/>
    <w:basedOn w:val="a1"/>
    <w:link w:val="a4"/>
    <w:uiPriority w:val="99"/>
    <w:rsid w:val="00610BE0"/>
    <w:rPr>
      <w:rFonts w:ascii="Times New Roman" w:eastAsia="Times New Roman" w:hAnsi="Times New Roman" w:cs="Times New Roman"/>
      <w:lang w:eastAsia="ru-RU"/>
    </w:rPr>
  </w:style>
  <w:style w:type="character" w:customStyle="1" w:styleId="fontstyle01">
    <w:name w:val="fontstyle01"/>
    <w:basedOn w:val="a1"/>
    <w:rsid w:val="00A87527"/>
    <w:rPr>
      <w:rFonts w:ascii="TimesNewRomanPS-BoldMT" w:hAnsi="TimesNewRomanPS-BoldMT" w:hint="default"/>
      <w:b/>
      <w:bCs/>
      <w:i w:val="0"/>
      <w:iCs w:val="0"/>
      <w:color w:val="000000"/>
      <w:sz w:val="30"/>
      <w:szCs w:val="30"/>
    </w:rPr>
  </w:style>
  <w:style w:type="character" w:customStyle="1" w:styleId="fontstyle21">
    <w:name w:val="fontstyle21"/>
    <w:basedOn w:val="a1"/>
    <w:rsid w:val="00A87527"/>
    <w:rPr>
      <w:rFonts w:ascii="TimesNewRomanPSMT" w:hAnsi="TimesNewRomanPSMT" w:hint="default"/>
      <w:b w:val="0"/>
      <w:bCs w:val="0"/>
      <w:i w:val="0"/>
      <w:iCs w:val="0"/>
      <w:color w:val="000000"/>
      <w:sz w:val="30"/>
      <w:szCs w:val="30"/>
    </w:rPr>
  </w:style>
  <w:style w:type="character" w:customStyle="1" w:styleId="10">
    <w:name w:val="Заголовок 1 Знак"/>
    <w:basedOn w:val="a1"/>
    <w:link w:val="1"/>
    <w:uiPriority w:val="9"/>
    <w:rsid w:val="00A87527"/>
    <w:rPr>
      <w:rFonts w:asciiTheme="majorHAnsi" w:eastAsiaTheme="majorEastAsia" w:hAnsiTheme="majorHAnsi" w:cstheme="majorBidi"/>
      <w:color w:val="2E74B5" w:themeColor="accent1" w:themeShade="BF"/>
      <w:sz w:val="32"/>
      <w:szCs w:val="32"/>
      <w:lang w:eastAsia="ru-RU"/>
    </w:rPr>
  </w:style>
  <w:style w:type="paragraph" w:styleId="a6">
    <w:name w:val="Body Text"/>
    <w:basedOn w:val="a0"/>
    <w:link w:val="a7"/>
    <w:uiPriority w:val="1"/>
    <w:unhideWhenUsed/>
    <w:qFormat/>
    <w:rsid w:val="00A87527"/>
    <w:pPr>
      <w:spacing w:after="120"/>
    </w:pPr>
  </w:style>
  <w:style w:type="character" w:customStyle="1" w:styleId="a7">
    <w:name w:val="Основной текст Знак"/>
    <w:basedOn w:val="a1"/>
    <w:link w:val="a6"/>
    <w:uiPriority w:val="99"/>
    <w:semiHidden/>
    <w:rsid w:val="00A87527"/>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875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0"/>
    <w:link w:val="a9"/>
    <w:uiPriority w:val="1"/>
    <w:qFormat/>
    <w:rsid w:val="00A87527"/>
    <w:pPr>
      <w:widowControl w:val="0"/>
      <w:autoSpaceDE w:val="0"/>
      <w:autoSpaceDN w:val="0"/>
      <w:ind w:left="647" w:right="533"/>
      <w:jc w:val="center"/>
    </w:pPr>
    <w:rPr>
      <w:b/>
      <w:bCs/>
      <w:sz w:val="34"/>
      <w:szCs w:val="34"/>
      <w:lang w:eastAsia="en-US"/>
    </w:rPr>
  </w:style>
  <w:style w:type="character" w:customStyle="1" w:styleId="a9">
    <w:name w:val="Заголовок Знак"/>
    <w:basedOn w:val="a1"/>
    <w:link w:val="a8"/>
    <w:uiPriority w:val="1"/>
    <w:rsid w:val="00A87527"/>
    <w:rPr>
      <w:rFonts w:ascii="Times New Roman" w:eastAsia="Times New Roman" w:hAnsi="Times New Roman" w:cs="Times New Roman"/>
      <w:b/>
      <w:bCs/>
      <w:sz w:val="34"/>
      <w:szCs w:val="34"/>
    </w:rPr>
  </w:style>
  <w:style w:type="paragraph" w:styleId="aa">
    <w:name w:val="List Paragraph"/>
    <w:basedOn w:val="a0"/>
    <w:uiPriority w:val="34"/>
    <w:qFormat/>
    <w:rsid w:val="00A87527"/>
    <w:pPr>
      <w:widowControl w:val="0"/>
      <w:autoSpaceDE w:val="0"/>
      <w:autoSpaceDN w:val="0"/>
      <w:ind w:left="222" w:firstLine="707"/>
      <w:jc w:val="both"/>
    </w:pPr>
    <w:rPr>
      <w:sz w:val="22"/>
      <w:szCs w:val="22"/>
      <w:lang w:eastAsia="en-US"/>
    </w:rPr>
  </w:style>
  <w:style w:type="paragraph" w:customStyle="1" w:styleId="TableParagraph">
    <w:name w:val="Table Paragraph"/>
    <w:basedOn w:val="a0"/>
    <w:uiPriority w:val="1"/>
    <w:qFormat/>
    <w:rsid w:val="00A87527"/>
    <w:pPr>
      <w:widowControl w:val="0"/>
      <w:autoSpaceDE w:val="0"/>
      <w:autoSpaceDN w:val="0"/>
      <w:spacing w:line="344" w:lineRule="exact"/>
      <w:ind w:left="104"/>
    </w:pPr>
    <w:rPr>
      <w:sz w:val="22"/>
      <w:szCs w:val="22"/>
      <w:lang w:eastAsia="en-US"/>
    </w:rPr>
  </w:style>
  <w:style w:type="paragraph" w:styleId="ab">
    <w:name w:val="header"/>
    <w:basedOn w:val="a0"/>
    <w:link w:val="ac"/>
    <w:uiPriority w:val="99"/>
    <w:unhideWhenUsed/>
    <w:rsid w:val="003B626A"/>
    <w:pPr>
      <w:tabs>
        <w:tab w:val="center" w:pos="4677"/>
        <w:tab w:val="right" w:pos="9355"/>
      </w:tabs>
    </w:pPr>
  </w:style>
  <w:style w:type="character" w:customStyle="1" w:styleId="ac">
    <w:name w:val="Верхний колонтитул Знак"/>
    <w:basedOn w:val="a1"/>
    <w:link w:val="ab"/>
    <w:uiPriority w:val="99"/>
    <w:rsid w:val="003B626A"/>
    <w:rPr>
      <w:rFonts w:ascii="Times New Roman" w:eastAsia="Times New Roman" w:hAnsi="Times New Roman" w:cs="Times New Roman"/>
      <w:sz w:val="24"/>
      <w:szCs w:val="24"/>
      <w:lang w:eastAsia="ru-RU"/>
    </w:rPr>
  </w:style>
  <w:style w:type="paragraph" w:styleId="ad">
    <w:name w:val="footer"/>
    <w:basedOn w:val="a0"/>
    <w:link w:val="ae"/>
    <w:uiPriority w:val="99"/>
    <w:unhideWhenUsed/>
    <w:rsid w:val="003B626A"/>
    <w:pPr>
      <w:tabs>
        <w:tab w:val="center" w:pos="4677"/>
        <w:tab w:val="right" w:pos="9355"/>
      </w:tabs>
    </w:pPr>
  </w:style>
  <w:style w:type="character" w:customStyle="1" w:styleId="ae">
    <w:name w:val="Нижний колонтитул Знак"/>
    <w:basedOn w:val="a1"/>
    <w:link w:val="ad"/>
    <w:uiPriority w:val="99"/>
    <w:rsid w:val="003B626A"/>
    <w:rPr>
      <w:rFonts w:ascii="Times New Roman" w:eastAsia="Times New Roman" w:hAnsi="Times New Roman" w:cs="Times New Roman"/>
      <w:sz w:val="24"/>
      <w:szCs w:val="24"/>
      <w:lang w:eastAsia="ru-RU"/>
    </w:rPr>
  </w:style>
  <w:style w:type="paragraph" w:styleId="af">
    <w:name w:val="Balloon Text"/>
    <w:basedOn w:val="a0"/>
    <w:link w:val="af0"/>
    <w:semiHidden/>
    <w:rsid w:val="003830A4"/>
    <w:rPr>
      <w:rFonts w:ascii="Tahoma" w:hAnsi="Tahoma" w:cs="Tahoma"/>
      <w:sz w:val="16"/>
      <w:szCs w:val="16"/>
    </w:rPr>
  </w:style>
  <w:style w:type="character" w:customStyle="1" w:styleId="af0">
    <w:name w:val="Текст выноски Знак"/>
    <w:basedOn w:val="a1"/>
    <w:link w:val="af"/>
    <w:semiHidden/>
    <w:rsid w:val="003830A4"/>
    <w:rPr>
      <w:rFonts w:ascii="Tahoma" w:eastAsia="Times New Roman" w:hAnsi="Tahoma" w:cs="Tahoma"/>
      <w:sz w:val="16"/>
      <w:szCs w:val="16"/>
      <w:lang w:eastAsia="ru-RU"/>
    </w:rPr>
  </w:style>
  <w:style w:type="paragraph" w:customStyle="1" w:styleId="21">
    <w:name w:val="Обычный2"/>
    <w:rsid w:val="00FC672F"/>
    <w:pPr>
      <w:widowControl w:val="0"/>
      <w:spacing w:after="0" w:line="260" w:lineRule="auto"/>
      <w:ind w:firstLine="700"/>
    </w:pPr>
    <w:rPr>
      <w:rFonts w:ascii="Times New Roman" w:eastAsia="Times New Roman" w:hAnsi="Times New Roman" w:cs="Times New Roman"/>
      <w:snapToGrid w:val="0"/>
      <w:szCs w:val="20"/>
      <w:lang w:eastAsia="ru-RU"/>
    </w:rPr>
  </w:style>
  <w:style w:type="paragraph" w:customStyle="1" w:styleId="Normal1">
    <w:name w:val="Normal1"/>
    <w:rsid w:val="00FC672F"/>
    <w:pPr>
      <w:widowControl w:val="0"/>
      <w:spacing w:after="0" w:line="260" w:lineRule="auto"/>
      <w:ind w:firstLine="700"/>
    </w:pPr>
    <w:rPr>
      <w:rFonts w:ascii="Times New Roman" w:eastAsia="Times New Roman" w:hAnsi="Times New Roman" w:cs="Times New Roman"/>
      <w:snapToGrid w:val="0"/>
      <w:szCs w:val="20"/>
      <w:lang w:eastAsia="ru-RU"/>
    </w:rPr>
  </w:style>
  <w:style w:type="character" w:styleId="af1">
    <w:name w:val="annotation reference"/>
    <w:basedOn w:val="a1"/>
    <w:uiPriority w:val="99"/>
    <w:semiHidden/>
    <w:unhideWhenUsed/>
    <w:rsid w:val="009E6200"/>
    <w:rPr>
      <w:sz w:val="16"/>
      <w:szCs w:val="16"/>
    </w:rPr>
  </w:style>
  <w:style w:type="paragraph" w:styleId="af2">
    <w:name w:val="annotation text"/>
    <w:basedOn w:val="a0"/>
    <w:link w:val="af3"/>
    <w:uiPriority w:val="99"/>
    <w:semiHidden/>
    <w:unhideWhenUsed/>
    <w:rsid w:val="009E6200"/>
    <w:rPr>
      <w:sz w:val="20"/>
      <w:szCs w:val="20"/>
    </w:rPr>
  </w:style>
  <w:style w:type="character" w:customStyle="1" w:styleId="af3">
    <w:name w:val="Текст примечания Знак"/>
    <w:basedOn w:val="a1"/>
    <w:link w:val="af2"/>
    <w:uiPriority w:val="99"/>
    <w:semiHidden/>
    <w:rsid w:val="009E620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9E6200"/>
    <w:rPr>
      <w:b/>
      <w:bCs/>
    </w:rPr>
  </w:style>
  <w:style w:type="character" w:customStyle="1" w:styleId="af5">
    <w:name w:val="Тема примечания Знак"/>
    <w:basedOn w:val="af3"/>
    <w:link w:val="af4"/>
    <w:uiPriority w:val="99"/>
    <w:semiHidden/>
    <w:rsid w:val="009E6200"/>
    <w:rPr>
      <w:rFonts w:ascii="Times New Roman" w:eastAsia="Times New Roman" w:hAnsi="Times New Roman" w:cs="Times New Roman"/>
      <w:b/>
      <w:bCs/>
      <w:sz w:val="20"/>
      <w:szCs w:val="20"/>
      <w:lang w:eastAsia="ru-RU"/>
    </w:rPr>
  </w:style>
  <w:style w:type="paragraph" w:styleId="3">
    <w:name w:val="Body Text 3"/>
    <w:basedOn w:val="a0"/>
    <w:link w:val="30"/>
    <w:uiPriority w:val="99"/>
    <w:semiHidden/>
    <w:unhideWhenUsed/>
    <w:rsid w:val="002630B2"/>
    <w:pPr>
      <w:spacing w:after="120"/>
    </w:pPr>
    <w:rPr>
      <w:sz w:val="16"/>
      <w:szCs w:val="16"/>
    </w:rPr>
  </w:style>
  <w:style w:type="character" w:customStyle="1" w:styleId="30">
    <w:name w:val="Основной текст 3 Знак"/>
    <w:basedOn w:val="a1"/>
    <w:link w:val="3"/>
    <w:uiPriority w:val="99"/>
    <w:semiHidden/>
    <w:rsid w:val="002630B2"/>
    <w:rPr>
      <w:rFonts w:ascii="Times New Roman" w:eastAsia="Times New Roman" w:hAnsi="Times New Roman" w:cs="Times New Roman"/>
      <w:sz w:val="16"/>
      <w:szCs w:val="16"/>
      <w:lang w:eastAsia="ru-RU"/>
    </w:rPr>
  </w:style>
  <w:style w:type="paragraph" w:styleId="31">
    <w:name w:val="Body Text Indent 3"/>
    <w:basedOn w:val="a0"/>
    <w:link w:val="32"/>
    <w:uiPriority w:val="99"/>
    <w:semiHidden/>
    <w:unhideWhenUsed/>
    <w:rsid w:val="002630B2"/>
    <w:pPr>
      <w:spacing w:after="120"/>
      <w:ind w:left="283"/>
    </w:pPr>
    <w:rPr>
      <w:sz w:val="16"/>
      <w:szCs w:val="16"/>
    </w:rPr>
  </w:style>
  <w:style w:type="character" w:customStyle="1" w:styleId="32">
    <w:name w:val="Основной текст с отступом 3 Знак"/>
    <w:basedOn w:val="a1"/>
    <w:link w:val="31"/>
    <w:uiPriority w:val="99"/>
    <w:semiHidden/>
    <w:rsid w:val="002630B2"/>
    <w:rPr>
      <w:rFonts w:ascii="Times New Roman" w:eastAsia="Times New Roman" w:hAnsi="Times New Roman" w:cs="Times New Roman"/>
      <w:sz w:val="16"/>
      <w:szCs w:val="16"/>
      <w:lang w:eastAsia="ru-RU"/>
    </w:rPr>
  </w:style>
  <w:style w:type="character" w:customStyle="1" w:styleId="22">
    <w:name w:val="Основной текст (2)_"/>
    <w:basedOn w:val="a1"/>
    <w:link w:val="23"/>
    <w:rsid w:val="002630B2"/>
    <w:rPr>
      <w:rFonts w:ascii="Georgia" w:eastAsia="Georgia" w:hAnsi="Georgia" w:cs="Georgia"/>
      <w:sz w:val="18"/>
      <w:szCs w:val="18"/>
      <w:shd w:val="clear" w:color="auto" w:fill="FFFFFF"/>
    </w:rPr>
  </w:style>
  <w:style w:type="character" w:customStyle="1" w:styleId="7">
    <w:name w:val="Основной текст (7)_"/>
    <w:basedOn w:val="a1"/>
    <w:link w:val="70"/>
    <w:rsid w:val="002630B2"/>
    <w:rPr>
      <w:rFonts w:ascii="Georgia" w:eastAsia="Georgia" w:hAnsi="Georgia" w:cs="Georgia"/>
      <w:i/>
      <w:iCs/>
      <w:sz w:val="18"/>
      <w:szCs w:val="18"/>
      <w:shd w:val="clear" w:color="auto" w:fill="FFFFFF"/>
    </w:rPr>
  </w:style>
  <w:style w:type="paragraph" w:customStyle="1" w:styleId="23">
    <w:name w:val="Основной текст (2)"/>
    <w:basedOn w:val="a0"/>
    <w:link w:val="22"/>
    <w:rsid w:val="002630B2"/>
    <w:pPr>
      <w:widowControl w:val="0"/>
      <w:shd w:val="clear" w:color="auto" w:fill="FFFFFF"/>
      <w:spacing w:before="240" w:line="461" w:lineRule="exact"/>
      <w:ind w:hanging="640"/>
      <w:jc w:val="both"/>
    </w:pPr>
    <w:rPr>
      <w:rFonts w:ascii="Georgia" w:eastAsia="Georgia" w:hAnsi="Georgia" w:cs="Georgia"/>
      <w:sz w:val="18"/>
      <w:szCs w:val="18"/>
      <w:lang w:eastAsia="en-US"/>
    </w:rPr>
  </w:style>
  <w:style w:type="paragraph" w:customStyle="1" w:styleId="70">
    <w:name w:val="Основной текст (7)"/>
    <w:basedOn w:val="a0"/>
    <w:link w:val="7"/>
    <w:rsid w:val="002630B2"/>
    <w:pPr>
      <w:widowControl w:val="0"/>
      <w:shd w:val="clear" w:color="auto" w:fill="FFFFFF"/>
      <w:spacing w:line="475" w:lineRule="exact"/>
      <w:jc w:val="both"/>
    </w:pPr>
    <w:rPr>
      <w:rFonts w:ascii="Georgia" w:eastAsia="Georgia" w:hAnsi="Georgia" w:cs="Georgia"/>
      <w:i/>
      <w:iCs/>
      <w:sz w:val="18"/>
      <w:szCs w:val="18"/>
      <w:lang w:eastAsia="en-US"/>
    </w:rPr>
  </w:style>
  <w:style w:type="paragraph" w:styleId="af6">
    <w:name w:val="No Spacing"/>
    <w:qFormat/>
    <w:rsid w:val="002630B2"/>
    <w:pPr>
      <w:spacing w:after="0" w:line="240" w:lineRule="auto"/>
    </w:pPr>
    <w:rPr>
      <w:rFonts w:ascii="Times New Roman" w:eastAsia="Times New Roman" w:hAnsi="Times New Roman" w:cs="Times New Roman"/>
      <w:sz w:val="24"/>
      <w:szCs w:val="24"/>
      <w:lang w:eastAsia="ru-RU"/>
    </w:rPr>
  </w:style>
  <w:style w:type="table" w:styleId="af7">
    <w:name w:val="Table Grid"/>
    <w:basedOn w:val="a2"/>
    <w:uiPriority w:val="39"/>
    <w:rsid w:val="00B85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Indent 2"/>
    <w:basedOn w:val="a0"/>
    <w:link w:val="25"/>
    <w:uiPriority w:val="99"/>
    <w:semiHidden/>
    <w:unhideWhenUsed/>
    <w:rsid w:val="00F7718B"/>
    <w:pPr>
      <w:spacing w:after="120" w:line="480" w:lineRule="auto"/>
      <w:ind w:left="283"/>
    </w:pPr>
  </w:style>
  <w:style w:type="character" w:customStyle="1" w:styleId="25">
    <w:name w:val="Основной текст с отступом 2 Знак"/>
    <w:basedOn w:val="a1"/>
    <w:link w:val="24"/>
    <w:uiPriority w:val="99"/>
    <w:semiHidden/>
    <w:rsid w:val="00F7718B"/>
    <w:rPr>
      <w:rFonts w:ascii="Times New Roman" w:eastAsia="Times New Roman" w:hAnsi="Times New Roman" w:cs="Times New Roman"/>
      <w:sz w:val="24"/>
      <w:szCs w:val="24"/>
      <w:lang w:eastAsia="ru-RU"/>
    </w:rPr>
  </w:style>
  <w:style w:type="paragraph" w:customStyle="1" w:styleId="a">
    <w:name w:val="Нормальный"/>
    <w:basedOn w:val="a0"/>
    <w:autoRedefine/>
    <w:rsid w:val="00945A41"/>
    <w:pPr>
      <w:numPr>
        <w:numId w:val="33"/>
      </w:numPr>
      <w:spacing w:line="228" w:lineRule="auto"/>
      <w:ind w:left="0" w:firstLine="709"/>
      <w:jc w:val="both"/>
    </w:pPr>
    <w:rPr>
      <w:sz w:val="30"/>
      <w:szCs w:val="20"/>
    </w:rPr>
  </w:style>
  <w:style w:type="paragraph" w:styleId="af8">
    <w:name w:val="Revision"/>
    <w:hidden/>
    <w:uiPriority w:val="99"/>
    <w:semiHidden/>
    <w:rsid w:val="008F173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8212">
      <w:bodyDiv w:val="1"/>
      <w:marLeft w:val="0"/>
      <w:marRight w:val="0"/>
      <w:marTop w:val="0"/>
      <w:marBottom w:val="0"/>
      <w:divBdr>
        <w:top w:val="none" w:sz="0" w:space="0" w:color="auto"/>
        <w:left w:val="none" w:sz="0" w:space="0" w:color="auto"/>
        <w:bottom w:val="none" w:sz="0" w:space="0" w:color="auto"/>
        <w:right w:val="none" w:sz="0" w:space="0" w:color="auto"/>
      </w:divBdr>
    </w:div>
    <w:div w:id="742920440">
      <w:bodyDiv w:val="1"/>
      <w:marLeft w:val="0"/>
      <w:marRight w:val="0"/>
      <w:marTop w:val="0"/>
      <w:marBottom w:val="0"/>
      <w:divBdr>
        <w:top w:val="none" w:sz="0" w:space="0" w:color="auto"/>
        <w:left w:val="none" w:sz="0" w:space="0" w:color="auto"/>
        <w:bottom w:val="none" w:sz="0" w:space="0" w:color="auto"/>
        <w:right w:val="none" w:sz="0" w:space="0" w:color="auto"/>
      </w:divBdr>
    </w:div>
    <w:div w:id="755830539">
      <w:bodyDiv w:val="1"/>
      <w:marLeft w:val="0"/>
      <w:marRight w:val="0"/>
      <w:marTop w:val="0"/>
      <w:marBottom w:val="0"/>
      <w:divBdr>
        <w:top w:val="none" w:sz="0" w:space="0" w:color="auto"/>
        <w:left w:val="none" w:sz="0" w:space="0" w:color="auto"/>
        <w:bottom w:val="none" w:sz="0" w:space="0" w:color="auto"/>
        <w:right w:val="none" w:sz="0" w:space="0" w:color="auto"/>
      </w:divBdr>
    </w:div>
    <w:div w:id="138537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8A9B4-5B87-4C95-B40B-22CFC05C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7795</TotalTime>
  <Pages>17</Pages>
  <Words>4767</Words>
  <Characters>27174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Белько Екатерина</cp:lastModifiedBy>
  <cp:revision>140</cp:revision>
  <cp:lastPrinted>2022-12-08T11:19:00Z</cp:lastPrinted>
  <dcterms:created xsi:type="dcterms:W3CDTF">2022-08-15T11:33:00Z</dcterms:created>
  <dcterms:modified xsi:type="dcterms:W3CDTF">2022-12-28T09:14:00Z</dcterms:modified>
</cp:coreProperties>
</file>