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F1" w:rsidRDefault="00FE49F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FE49F1" w:rsidRDefault="00FE49F1">
      <w:pPr>
        <w:widowControl w:val="0"/>
        <w:autoSpaceDE w:val="0"/>
        <w:autoSpaceDN w:val="0"/>
        <w:adjustRightInd w:val="0"/>
        <w:spacing w:after="0" w:line="240" w:lineRule="auto"/>
        <w:jc w:val="both"/>
        <w:outlineLvl w:val="0"/>
        <w:rPr>
          <w:rFonts w:ascii="Calibri" w:hAnsi="Calibri" w:cs="Calibri"/>
        </w:rPr>
      </w:pPr>
    </w:p>
    <w:p w:rsidR="00FE49F1" w:rsidRDefault="00FE49F1">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Национальном реестре правовых актов</w:t>
      </w:r>
    </w:p>
    <w:p w:rsidR="00FE49F1" w:rsidRDefault="00FE49F1">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3 октября 2014 г. N 8/29166</w:t>
      </w:r>
    </w:p>
    <w:p w:rsidR="00FE49F1" w:rsidRDefault="00FE49F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ФИНАНСОВ РЕСПУБЛИКИ БЕЛАРУСЬ</w:t>
      </w:r>
    </w:p>
    <w:p w:rsidR="00FE49F1" w:rsidRDefault="00FE4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 июня 2014 г. N 37</w:t>
      </w:r>
    </w:p>
    <w:p w:rsidR="00FE49F1" w:rsidRDefault="00FE49F1">
      <w:pPr>
        <w:widowControl w:val="0"/>
        <w:autoSpaceDE w:val="0"/>
        <w:autoSpaceDN w:val="0"/>
        <w:adjustRightInd w:val="0"/>
        <w:spacing w:after="0" w:line="240" w:lineRule="auto"/>
        <w:jc w:val="center"/>
        <w:rPr>
          <w:rFonts w:ascii="Calibri" w:hAnsi="Calibri" w:cs="Calibri"/>
          <w:b/>
          <w:bCs/>
        </w:rPr>
      </w:pPr>
    </w:p>
    <w:p w:rsidR="00FE49F1" w:rsidRDefault="00FE4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 ОСУЩЕСТВЛЕНИЯ СТРАХОВОЙ ДЕЯТЕЛЬНОСТИ</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hyperlink r:id="rId6" w:history="1">
        <w:r>
          <w:rPr>
            <w:rFonts w:ascii="Calibri" w:hAnsi="Calibri" w:cs="Calibri"/>
            <w:color w:val="0000FF"/>
          </w:rPr>
          <w:t>абзаца сорок второго пункта 2</w:t>
        </w:r>
      </w:hyperlink>
      <w:r>
        <w:rPr>
          <w:rFonts w:ascii="Calibri" w:hAnsi="Calibri" w:cs="Calibri"/>
        </w:rPr>
        <w:t xml:space="preserve">, </w:t>
      </w:r>
      <w:hyperlink r:id="rId7" w:history="1">
        <w:r>
          <w:rPr>
            <w:rFonts w:ascii="Calibri" w:hAnsi="Calibri" w:cs="Calibri"/>
            <w:color w:val="0000FF"/>
          </w:rPr>
          <w:t>части четвертой пункта 3</w:t>
        </w:r>
      </w:hyperlink>
      <w:r>
        <w:rPr>
          <w:rFonts w:ascii="Calibri" w:hAnsi="Calibri" w:cs="Calibri"/>
        </w:rPr>
        <w:t xml:space="preserve">, </w:t>
      </w:r>
      <w:hyperlink r:id="rId8" w:history="1">
        <w:r>
          <w:rPr>
            <w:rFonts w:ascii="Calibri" w:hAnsi="Calibri" w:cs="Calibri"/>
            <w:color w:val="0000FF"/>
          </w:rPr>
          <w:t>абзацев восьмого</w:t>
        </w:r>
      </w:hyperlink>
      <w:r>
        <w:rPr>
          <w:rFonts w:ascii="Calibri" w:hAnsi="Calibri" w:cs="Calibri"/>
        </w:rPr>
        <w:t xml:space="preserve"> и </w:t>
      </w:r>
      <w:hyperlink r:id="rId9" w:history="1">
        <w:r>
          <w:rPr>
            <w:rFonts w:ascii="Calibri" w:hAnsi="Calibri" w:cs="Calibri"/>
            <w:color w:val="0000FF"/>
          </w:rPr>
          <w:t>десятого пункта 13</w:t>
        </w:r>
      </w:hyperlink>
      <w:r>
        <w:rPr>
          <w:rFonts w:ascii="Calibri" w:hAnsi="Calibri" w:cs="Calibri"/>
        </w:rPr>
        <w:t xml:space="preserve"> Положения о страховой деятельности в Республике Беларусь, утвержденного Указом Президента Республики Беларусь от 25 августа 2006 г. N 530 "О страховой деятельности", в редакции Указа Президента Республики Беларусь от 14 апреля 2014 г. N 165, </w:t>
      </w:r>
      <w:hyperlink r:id="rId10" w:history="1">
        <w:r>
          <w:rPr>
            <w:rFonts w:ascii="Calibri" w:hAnsi="Calibri" w:cs="Calibri"/>
            <w:color w:val="0000FF"/>
          </w:rPr>
          <w:t>подпункта 4.53 пункта 4</w:t>
        </w:r>
      </w:hyperlink>
      <w:r>
        <w:rPr>
          <w:rFonts w:ascii="Calibri" w:hAnsi="Calibri" w:cs="Calibri"/>
        </w:rPr>
        <w:t xml:space="preserve"> и </w:t>
      </w:r>
      <w:hyperlink r:id="rId11" w:history="1">
        <w:r>
          <w:rPr>
            <w:rFonts w:ascii="Calibri" w:hAnsi="Calibri" w:cs="Calibri"/>
            <w:color w:val="0000FF"/>
          </w:rPr>
          <w:t>пункта 10</w:t>
        </w:r>
      </w:hyperlink>
      <w:r>
        <w:rPr>
          <w:rFonts w:ascii="Calibri" w:hAnsi="Calibri" w:cs="Calibri"/>
        </w:rPr>
        <w:t xml:space="preserve"> Положения</w:t>
      </w:r>
      <w:proofErr w:type="gramEnd"/>
      <w:r>
        <w:rPr>
          <w:rFonts w:ascii="Calibri" w:hAnsi="Calibri" w:cs="Calibri"/>
        </w:rPr>
        <w:t xml:space="preserve"> о Министерстве финансов Республики Беларусь, утвержденного постановлением Совета Министров Республики Беларусь от 31 октября 2001 г. N 1585 "Вопросы Министерства финансов Республики Беларусь", Министерство финансов Республики Беларусь ПОСТАНОВЛЯЕТ:</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FE49F1" w:rsidRDefault="00FE49F1">
      <w:pPr>
        <w:widowControl w:val="0"/>
        <w:autoSpaceDE w:val="0"/>
        <w:autoSpaceDN w:val="0"/>
        <w:adjustRightInd w:val="0"/>
        <w:spacing w:after="0" w:line="240" w:lineRule="auto"/>
        <w:ind w:firstLine="540"/>
        <w:jc w:val="both"/>
        <w:rPr>
          <w:rFonts w:ascii="Calibri" w:hAnsi="Calibri" w:cs="Calibri"/>
        </w:rPr>
      </w:pPr>
      <w:hyperlink w:anchor="Par68" w:history="1">
        <w:r>
          <w:rPr>
            <w:rFonts w:ascii="Calibri" w:hAnsi="Calibri" w:cs="Calibri"/>
            <w:color w:val="0000FF"/>
          </w:rPr>
          <w:t>Инструкцию</w:t>
        </w:r>
      </w:hyperlink>
      <w:r>
        <w:rPr>
          <w:rFonts w:ascii="Calibri" w:hAnsi="Calibri" w:cs="Calibri"/>
        </w:rPr>
        <w:t xml:space="preserve"> об определении обязательных реквизитов страхового полиса (свидетельства, сертификата), порядка его заполнения и использования;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hyperlink w:anchor="Par130" w:history="1">
        <w:r>
          <w:rPr>
            <w:rFonts w:ascii="Calibri" w:hAnsi="Calibri" w:cs="Calibri"/>
            <w:color w:val="0000FF"/>
          </w:rPr>
          <w:t>Инструкцию</w:t>
        </w:r>
      </w:hyperlink>
      <w:r>
        <w:rPr>
          <w:rFonts w:ascii="Calibri" w:hAnsi="Calibri" w:cs="Calibri"/>
        </w:rPr>
        <w:t xml:space="preserve"> об определении состава базового страхового тарифа по видам добровольного страхования, а также о порядке заключения договоров страхования, сострахования, перестрахования и применения страховых тарифов;</w:t>
      </w:r>
    </w:p>
    <w:p w:rsidR="00FE49F1" w:rsidRDefault="00FE49F1">
      <w:pPr>
        <w:widowControl w:val="0"/>
        <w:autoSpaceDE w:val="0"/>
        <w:autoSpaceDN w:val="0"/>
        <w:adjustRightInd w:val="0"/>
        <w:spacing w:after="0" w:line="240" w:lineRule="auto"/>
        <w:ind w:firstLine="540"/>
        <w:jc w:val="both"/>
        <w:rPr>
          <w:rFonts w:ascii="Calibri" w:hAnsi="Calibri" w:cs="Calibri"/>
        </w:rPr>
      </w:pPr>
      <w:hyperlink w:anchor="Par242" w:history="1">
        <w:r>
          <w:rPr>
            <w:rFonts w:ascii="Calibri" w:hAnsi="Calibri" w:cs="Calibri"/>
            <w:color w:val="0000FF"/>
          </w:rPr>
          <w:t>Инструкцию</w:t>
        </w:r>
      </w:hyperlink>
      <w:r>
        <w:rPr>
          <w:rFonts w:ascii="Calibri" w:hAnsi="Calibri" w:cs="Calibri"/>
        </w:rPr>
        <w:t xml:space="preserve"> о порядке оформления и представления для согласования правил добровольного страхования, изменений и (или) дополнений в них, базовых страховых тарифов.</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страхования, сострахования, перестрахования, заключенные до вступления в силу настоящего постановления, действительны до окончания срока их действия на тех условиях, на которых они были заключены;</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страховых полисов (свидетельств, сертификатов), изготовленные по заказам, размещенным до вступления в силу настоящего постановления, являются действительными до их полного использования.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утратившими силу некоторые постановления и отдельные структурные элементы постановлений Министерства финансов Республики Беларусь по </w:t>
      </w:r>
      <w:hyperlink w:anchor="Par33" w:history="1">
        <w:r>
          <w:rPr>
            <w:rFonts w:ascii="Calibri" w:hAnsi="Calibri" w:cs="Calibri"/>
            <w:color w:val="0000FF"/>
          </w:rPr>
          <w:t>перечню</w:t>
        </w:r>
      </w:hyperlink>
      <w:r>
        <w:rPr>
          <w:rFonts w:ascii="Calibri" w:hAnsi="Calibri" w:cs="Calibri"/>
        </w:rPr>
        <w:t xml:space="preserve"> согласно приложению.</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после его официального опубликования.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E49F1">
        <w:tc>
          <w:tcPr>
            <w:tcW w:w="4677" w:type="dxa"/>
            <w:tcMar>
              <w:top w:w="0" w:type="dxa"/>
              <w:left w:w="0" w:type="dxa"/>
              <w:bottom w:w="0" w:type="dxa"/>
              <w:right w:w="0" w:type="dxa"/>
            </w:tcMar>
          </w:tcPr>
          <w:p w:rsidR="00FE49F1" w:rsidRDefault="00FE49F1">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Министра</w:t>
            </w:r>
          </w:p>
        </w:tc>
        <w:tc>
          <w:tcPr>
            <w:tcW w:w="4677" w:type="dxa"/>
            <w:tcMar>
              <w:top w:w="0" w:type="dxa"/>
              <w:left w:w="0" w:type="dxa"/>
              <w:bottom w:w="0" w:type="dxa"/>
              <w:right w:w="0" w:type="dxa"/>
            </w:tcMar>
          </w:tcPr>
          <w:p w:rsidR="00FE49F1" w:rsidRDefault="00FE49F1">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В.В.Амарин</w:t>
            </w:r>
            <w:proofErr w:type="spellEnd"/>
          </w:p>
        </w:tc>
      </w:tr>
    </w:tbl>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FE49F1" w:rsidRDefault="00FE49F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FE49F1" w:rsidRDefault="00FE49F1">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финансов</w:t>
      </w:r>
    </w:p>
    <w:p w:rsidR="00FE49F1" w:rsidRDefault="00FE49F1">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FE49F1" w:rsidRDefault="00FE49F1">
      <w:pPr>
        <w:widowControl w:val="0"/>
        <w:autoSpaceDE w:val="0"/>
        <w:autoSpaceDN w:val="0"/>
        <w:adjustRightInd w:val="0"/>
        <w:spacing w:after="0" w:line="240" w:lineRule="auto"/>
        <w:jc w:val="right"/>
        <w:rPr>
          <w:rFonts w:ascii="Calibri" w:hAnsi="Calibri" w:cs="Calibri"/>
        </w:rPr>
      </w:pPr>
      <w:r>
        <w:rPr>
          <w:rFonts w:ascii="Calibri" w:hAnsi="Calibri" w:cs="Calibri"/>
        </w:rPr>
        <w:t>20.06.2014 N 37</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ПЕРЕЧЕНЬ</w:t>
      </w:r>
    </w:p>
    <w:p w:rsidR="00FE49F1" w:rsidRDefault="00FE4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УТРАТИВШИХ СИЛУ НЕКОТОРЫХ ПОСТАНОВЛЕНИЙ И ОТДЕЛЬНЫХ СТРУКТУРНЫХ ЭЛЕМЕНТОВ </w:t>
      </w:r>
      <w:r>
        <w:rPr>
          <w:rFonts w:ascii="Calibri" w:hAnsi="Calibri" w:cs="Calibri"/>
          <w:b/>
          <w:bCs/>
        </w:rPr>
        <w:lastRenderedPageBreak/>
        <w:t>ПОСТАНОВЛЕНИЙ МИНИСТЕРСТВА ФИНАНСОВ РЕСПУБЛИКИ БЕЛАРУСЬ</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 w:history="1">
        <w:r>
          <w:rPr>
            <w:rFonts w:ascii="Calibri" w:hAnsi="Calibri" w:cs="Calibri"/>
            <w:color w:val="0000FF"/>
          </w:rPr>
          <w:t>Постановление</w:t>
        </w:r>
      </w:hyperlink>
      <w:r>
        <w:rPr>
          <w:rFonts w:ascii="Calibri" w:hAnsi="Calibri" w:cs="Calibri"/>
        </w:rPr>
        <w:t xml:space="preserve"> Министерства финансов Республики Беларусь от 1 апреля 2003 г. N 53 "Об утверждении Инструкции о порядке заключения договоров перестрахования" (Национальный реестр правовых актов Республики Беларусь, 2003 г., N 50, 8/9431).</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 w:history="1">
        <w:r>
          <w:rPr>
            <w:rFonts w:ascii="Calibri" w:hAnsi="Calibri" w:cs="Calibri"/>
            <w:color w:val="0000FF"/>
          </w:rPr>
          <w:t>Постановление</w:t>
        </w:r>
      </w:hyperlink>
      <w:r>
        <w:rPr>
          <w:rFonts w:ascii="Calibri" w:hAnsi="Calibri" w:cs="Calibri"/>
        </w:rPr>
        <w:t xml:space="preserve"> Министерства финансов Республики Беларусь от 22 мая 2003 г. N 80 "Об утверждении образцов страховых полисов и Инструкции по заполнению и использованию страховых полисов" (Национальный реестр правовых актов Республики Беларусь, 2003 г., N 67, 8/9622).</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 w:history="1">
        <w:r>
          <w:rPr>
            <w:rFonts w:ascii="Calibri" w:hAnsi="Calibri" w:cs="Calibri"/>
            <w:color w:val="0000FF"/>
          </w:rPr>
          <w:t>Подпункт 1.3 пункта 1</w:t>
        </w:r>
      </w:hyperlink>
      <w:r>
        <w:rPr>
          <w:rFonts w:ascii="Calibri" w:hAnsi="Calibri" w:cs="Calibri"/>
        </w:rPr>
        <w:t xml:space="preserve"> постановления Министерства финансов Республики Беларусь от 16 октября 2003 г. N 138 "О </w:t>
      </w:r>
      <w:proofErr w:type="gramStart"/>
      <w:r>
        <w:rPr>
          <w:rFonts w:ascii="Calibri" w:hAnsi="Calibri" w:cs="Calibri"/>
        </w:rPr>
        <w:t>внесении</w:t>
      </w:r>
      <w:proofErr w:type="gramEnd"/>
      <w:r>
        <w:rPr>
          <w:rFonts w:ascii="Calibri" w:hAnsi="Calibri" w:cs="Calibri"/>
        </w:rPr>
        <w:t xml:space="preserve"> изменений в некоторые постановления Министерства финансов Республики Беларусь и признании утратившими силу некоторых нормативных правовых актов" (Национальный реестр правовых актов Республики Беларусь, 2003 г., N 123, 8/10141).</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 w:history="1">
        <w:r>
          <w:rPr>
            <w:rFonts w:ascii="Calibri" w:hAnsi="Calibri" w:cs="Calibri"/>
            <w:color w:val="0000FF"/>
          </w:rPr>
          <w:t>Постановление</w:t>
        </w:r>
      </w:hyperlink>
      <w:r>
        <w:rPr>
          <w:rFonts w:ascii="Calibri" w:hAnsi="Calibri" w:cs="Calibri"/>
        </w:rPr>
        <w:t xml:space="preserve"> Министерства финансов Республики Беларусь от 22 октября 2003 г. N 145 "Об утверждении Инструкции о порядке оформления и согласования правил страхования и страховых тарифов по добровольным видам страхования" (Национальный реестр правовых актов Республики Беларусь, 2003 г., N 123, 8/10151).</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 w:history="1">
        <w:r>
          <w:rPr>
            <w:rFonts w:ascii="Calibri" w:hAnsi="Calibri" w:cs="Calibri"/>
            <w:color w:val="0000FF"/>
          </w:rPr>
          <w:t>Постановление</w:t>
        </w:r>
      </w:hyperlink>
      <w:r>
        <w:rPr>
          <w:rFonts w:ascii="Calibri" w:hAnsi="Calibri" w:cs="Calibri"/>
        </w:rPr>
        <w:t xml:space="preserve"> Министерства финансов Республики Беларусь от 1 марта 2004 г. N 27 "О внесении изменений в постановление Министерства финансов Республики Беларусь от 22 мая 2003 г. N 80" (Национальный реестр правовых актов Республики Беларусь, 2004 г., N 44, 8/10664).</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 w:history="1">
        <w:r>
          <w:rPr>
            <w:rFonts w:ascii="Calibri" w:hAnsi="Calibri" w:cs="Calibri"/>
            <w:color w:val="0000FF"/>
          </w:rPr>
          <w:t>Пункты 2</w:t>
        </w:r>
      </w:hyperlink>
      <w:r>
        <w:rPr>
          <w:rFonts w:ascii="Calibri" w:hAnsi="Calibri" w:cs="Calibri"/>
        </w:rPr>
        <w:t xml:space="preserve">, </w:t>
      </w:r>
      <w:hyperlink r:id="rId18" w:history="1">
        <w:r>
          <w:rPr>
            <w:rFonts w:ascii="Calibri" w:hAnsi="Calibri" w:cs="Calibri"/>
            <w:color w:val="0000FF"/>
          </w:rPr>
          <w:t>4</w:t>
        </w:r>
      </w:hyperlink>
      <w:r>
        <w:rPr>
          <w:rFonts w:ascii="Calibri" w:hAnsi="Calibri" w:cs="Calibri"/>
        </w:rPr>
        <w:t xml:space="preserve"> и </w:t>
      </w:r>
      <w:hyperlink r:id="rId19" w:history="1">
        <w:r>
          <w:rPr>
            <w:rFonts w:ascii="Calibri" w:hAnsi="Calibri" w:cs="Calibri"/>
            <w:color w:val="0000FF"/>
          </w:rPr>
          <w:t>8</w:t>
        </w:r>
      </w:hyperlink>
      <w:r>
        <w:rPr>
          <w:rFonts w:ascii="Calibri" w:hAnsi="Calibri" w:cs="Calibri"/>
        </w:rPr>
        <w:t xml:space="preserve"> постановления Министерства финансов Республики Беларусь от 6 сентября 2006 г. N 109 "О мерах по реализации Указа Президента Республики Беларусь от 25 августа 2006 г. N 530 "О страховой деятельности" (Национальный реестр правовых актов Республики Беларусь, 2006 г., N 161, 8/15030).</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 w:history="1">
        <w:r>
          <w:rPr>
            <w:rFonts w:ascii="Calibri" w:hAnsi="Calibri" w:cs="Calibri"/>
            <w:color w:val="0000FF"/>
          </w:rPr>
          <w:t>Постановление</w:t>
        </w:r>
      </w:hyperlink>
      <w:r>
        <w:rPr>
          <w:rFonts w:ascii="Calibri" w:hAnsi="Calibri" w:cs="Calibri"/>
        </w:rPr>
        <w:t xml:space="preserve"> Министерства финансов Республики Беларусь от 8 ноября 2006 г. N 138 "О внесении изменения в постановление Министерства финансов Республики Беларусь от 22 октября 2003 г. N 145" (Национальный реестр правовых актов Республики Беларусь, 2006 г., N 199, 8/15342).</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 w:history="1">
        <w:r>
          <w:rPr>
            <w:rFonts w:ascii="Calibri" w:hAnsi="Calibri" w:cs="Calibri"/>
            <w:color w:val="0000FF"/>
          </w:rPr>
          <w:t>Пункт 2</w:t>
        </w:r>
      </w:hyperlink>
      <w:r>
        <w:rPr>
          <w:rFonts w:ascii="Calibri" w:hAnsi="Calibri" w:cs="Calibri"/>
        </w:rPr>
        <w:t xml:space="preserve"> постановления Министерства финансов Республики Беларусь от 28 июня 2007 г. N 103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2007 г., N 170, 8/16808).</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2" w:history="1">
        <w:proofErr w:type="gramStart"/>
        <w:r>
          <w:rPr>
            <w:rFonts w:ascii="Calibri" w:hAnsi="Calibri" w:cs="Calibri"/>
            <w:color w:val="0000FF"/>
          </w:rPr>
          <w:t>Пункты 3</w:t>
        </w:r>
      </w:hyperlink>
      <w:r>
        <w:rPr>
          <w:rFonts w:ascii="Calibri" w:hAnsi="Calibri" w:cs="Calibri"/>
        </w:rPr>
        <w:t xml:space="preserve"> и </w:t>
      </w:r>
      <w:hyperlink r:id="rId23" w:history="1">
        <w:r>
          <w:rPr>
            <w:rFonts w:ascii="Calibri" w:hAnsi="Calibri" w:cs="Calibri"/>
            <w:color w:val="0000FF"/>
          </w:rPr>
          <w:t>4</w:t>
        </w:r>
      </w:hyperlink>
      <w:r>
        <w:rPr>
          <w:rFonts w:ascii="Calibri" w:hAnsi="Calibri" w:cs="Calibri"/>
        </w:rPr>
        <w:t xml:space="preserve"> постановления Министерства финансов Республики Беларусь от 29 ноября 2007 г. N 174 "Об утверждении форм 1-СУ "Квитанция о приеме наличных денежных средств (страховых взносов)", 1-СУо "Квитанция о приеме наличных денежных средств по обязательному страхованию строений, принадлежащих гражданам", Инструкции по заполнению и использованию формы 1-СУ "Квитанция о приеме наличных денежных средств (страховых взносов)" и формы 1-СУо "Квитанция</w:t>
      </w:r>
      <w:proofErr w:type="gramEnd"/>
      <w:r>
        <w:rPr>
          <w:rFonts w:ascii="Calibri" w:hAnsi="Calibri" w:cs="Calibri"/>
        </w:rPr>
        <w:t xml:space="preserve"> о приеме наличных денежных средств по обязательному страхованию строений, принадлежащих гражданам" и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2008 г., N 2, 8/17669).</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4" w:history="1">
        <w:proofErr w:type="gramStart"/>
        <w:r>
          <w:rPr>
            <w:rFonts w:ascii="Calibri" w:hAnsi="Calibri" w:cs="Calibri"/>
            <w:color w:val="0000FF"/>
          </w:rPr>
          <w:t>Пункты 1</w:t>
        </w:r>
      </w:hyperlink>
      <w:r>
        <w:rPr>
          <w:rFonts w:ascii="Calibri" w:hAnsi="Calibri" w:cs="Calibri"/>
        </w:rPr>
        <w:t xml:space="preserve"> - </w:t>
      </w:r>
      <w:hyperlink r:id="rId25" w:history="1">
        <w:r>
          <w:rPr>
            <w:rFonts w:ascii="Calibri" w:hAnsi="Calibri" w:cs="Calibri"/>
            <w:color w:val="0000FF"/>
          </w:rPr>
          <w:t>3</w:t>
        </w:r>
      </w:hyperlink>
      <w:r>
        <w:rPr>
          <w:rFonts w:ascii="Calibri" w:hAnsi="Calibri" w:cs="Calibri"/>
        </w:rPr>
        <w:t xml:space="preserve"> постановления Министерства финансов Республики Беларусь от 27 февраля 2008 г. N 26 "О внесении изменений и дополнений в некоторые постановления Министерства финансов Республики Беларусь и признании утратившим силу постановления Министерства финансов Республики Беларусь от 5 декабря 2006 г. N 150" (Национальный реестр правовых актов Республики Беларусь, 2008 г., N 67, 8/18354).</w:t>
      </w:r>
      <w:proofErr w:type="gramEnd"/>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6" w:history="1">
        <w:r>
          <w:rPr>
            <w:rFonts w:ascii="Calibri" w:hAnsi="Calibri" w:cs="Calibri"/>
            <w:color w:val="0000FF"/>
          </w:rPr>
          <w:t>Пункт 2</w:t>
        </w:r>
      </w:hyperlink>
      <w:r>
        <w:rPr>
          <w:rFonts w:ascii="Calibri" w:hAnsi="Calibri" w:cs="Calibri"/>
        </w:rPr>
        <w:t xml:space="preserve"> постановления Министерства финансов Республики Беларусь от 20 июня 2008 г. N 104 "О внесении изменений и дополнений в некоторые постановления Министерства финансов Республики Беларусь по вопросам страхования" (Национальный реестр правовых актов Республики Беларусь, 2008 г., N 173, 8/19101).</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7" w:history="1">
        <w:r>
          <w:rPr>
            <w:rFonts w:ascii="Calibri" w:hAnsi="Calibri" w:cs="Calibri"/>
            <w:color w:val="0000FF"/>
          </w:rPr>
          <w:t>Пункт 1</w:t>
        </w:r>
      </w:hyperlink>
      <w:r>
        <w:rPr>
          <w:rFonts w:ascii="Calibri" w:hAnsi="Calibri" w:cs="Calibri"/>
        </w:rPr>
        <w:t xml:space="preserve"> постановления Министерства финансов Республики Беларусь от 15 июля 2008 г. N 117 "О мерах по реализации постановления Совета Министров Республики Беларусь от 31 мая 2008 г. N 783" (Национальный реестр правовых актов Республики Беларусь, 2008 г., N 197, 8/19235).</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hyperlink r:id="rId28" w:history="1">
        <w:r>
          <w:rPr>
            <w:rFonts w:ascii="Calibri" w:hAnsi="Calibri" w:cs="Calibri"/>
            <w:color w:val="0000FF"/>
          </w:rPr>
          <w:t>Постановление</w:t>
        </w:r>
      </w:hyperlink>
      <w:r>
        <w:rPr>
          <w:rFonts w:ascii="Calibri" w:hAnsi="Calibri" w:cs="Calibri"/>
        </w:rPr>
        <w:t xml:space="preserve"> Министерства финансов Республики Беларусь от 6 августа 2008 г. N 125 "О внесении изменения в постановление Министерства финансов Республики Беларусь от 1 апреля 2003 г. N 53" (Национальный реестр правовых актов Республики Беларусь, 2008 г., N 201, 8/19330).</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9" w:history="1">
        <w:r>
          <w:rPr>
            <w:rFonts w:ascii="Calibri" w:hAnsi="Calibri" w:cs="Calibri"/>
            <w:color w:val="0000FF"/>
          </w:rPr>
          <w:t>Пункт 4</w:t>
        </w:r>
      </w:hyperlink>
      <w:r>
        <w:rPr>
          <w:rFonts w:ascii="Calibri" w:hAnsi="Calibri" w:cs="Calibri"/>
        </w:rPr>
        <w:t xml:space="preserve"> постановления Министерства финансов Республики Беларусь от 14 ноября 2008 г. N 167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2008 г., N 291, 8/19984).</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0" w:history="1">
        <w:r>
          <w:rPr>
            <w:rFonts w:ascii="Calibri" w:hAnsi="Calibri" w:cs="Calibri"/>
            <w:color w:val="0000FF"/>
          </w:rPr>
          <w:t>Постановление</w:t>
        </w:r>
      </w:hyperlink>
      <w:r>
        <w:rPr>
          <w:rFonts w:ascii="Calibri" w:hAnsi="Calibri" w:cs="Calibri"/>
        </w:rPr>
        <w:t xml:space="preserve"> Министерства финансов Республики Беларусь от 11 марта 2009 г. N 24 "О внесении изменений в постановление Министерства финансов Республики Беларусь от 1 апреля 2003 г. N 53" (Национальный реестр правовых актов Республики Беларусь, 2009 г., N 81, 8/20654).</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1" w:history="1">
        <w:r>
          <w:rPr>
            <w:rFonts w:ascii="Calibri" w:hAnsi="Calibri" w:cs="Calibri"/>
            <w:color w:val="0000FF"/>
          </w:rPr>
          <w:t>Пункт 2</w:t>
        </w:r>
      </w:hyperlink>
      <w:r>
        <w:rPr>
          <w:rFonts w:ascii="Calibri" w:hAnsi="Calibri" w:cs="Calibri"/>
        </w:rPr>
        <w:t xml:space="preserve"> постановления Министерства финансов Республики Беларусь от 24 марта 2009 г. N 31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2009 г., N 95, 8/20742).</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2" w:history="1">
        <w:r>
          <w:rPr>
            <w:rFonts w:ascii="Calibri" w:hAnsi="Calibri" w:cs="Calibri"/>
            <w:color w:val="0000FF"/>
          </w:rPr>
          <w:t>Постановление</w:t>
        </w:r>
      </w:hyperlink>
      <w:r>
        <w:rPr>
          <w:rFonts w:ascii="Calibri" w:hAnsi="Calibri" w:cs="Calibri"/>
        </w:rPr>
        <w:t xml:space="preserve"> Министерства финансов Республики Беларусь от 11 мая 2009 г. N 61 "О внесении изменений и дополнений в постановление Министерства финансов Республики Беларусь от 22 октября 2003 г. N 145" (Национальный реестр правовых актов Республики Беларусь, 2009 г., N 144, 8/20965).</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3" w:history="1">
        <w:r>
          <w:rPr>
            <w:rFonts w:ascii="Calibri" w:hAnsi="Calibri" w:cs="Calibri"/>
            <w:color w:val="0000FF"/>
          </w:rPr>
          <w:t>Пункт 2</w:t>
        </w:r>
      </w:hyperlink>
      <w:r>
        <w:rPr>
          <w:rFonts w:ascii="Calibri" w:hAnsi="Calibri" w:cs="Calibri"/>
        </w:rPr>
        <w:t xml:space="preserve"> постановления Министерства финансов Республики Беларусь от 11 мая 2009 г. N 63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2009 г., N 144, 8/20993).</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4" w:history="1">
        <w:r>
          <w:rPr>
            <w:rFonts w:ascii="Calibri" w:hAnsi="Calibri" w:cs="Calibri"/>
            <w:color w:val="0000FF"/>
          </w:rPr>
          <w:t>Пункт 2</w:t>
        </w:r>
      </w:hyperlink>
      <w:r>
        <w:rPr>
          <w:rFonts w:ascii="Calibri" w:hAnsi="Calibri" w:cs="Calibri"/>
        </w:rPr>
        <w:t xml:space="preserve"> постановления Министерства финансов Республики Беларусь от 7 августа 2009 г. N 95 "О внесении изменений в постановления Министерства финансов Республики Беларусь от 7 февраля 2003 г. N 16 и от 1 апреля 2003 г. N 53" (Национальный реестр правовых актов Республики Беларусь, 2009 г., N 211, 8/21364).</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5" w:history="1">
        <w:r>
          <w:rPr>
            <w:rFonts w:ascii="Calibri" w:hAnsi="Calibri" w:cs="Calibri"/>
            <w:color w:val="0000FF"/>
          </w:rPr>
          <w:t>Пункт 2</w:t>
        </w:r>
      </w:hyperlink>
      <w:r>
        <w:rPr>
          <w:rFonts w:ascii="Calibri" w:hAnsi="Calibri" w:cs="Calibri"/>
        </w:rPr>
        <w:t xml:space="preserve"> постановления Министерства финансов Республики Беларусь от 27 октября 2009 г. N 130 "О внесении изменений и дополнений в некоторые постановления Министерства финансов Республики Беларусь по вопросам страхования" (Национальный реестр правовых актов Республики Беларусь, 2009 г., N 290, 8/21643).</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6" w:history="1">
        <w:r>
          <w:rPr>
            <w:rFonts w:ascii="Calibri" w:hAnsi="Calibri" w:cs="Calibri"/>
            <w:color w:val="0000FF"/>
          </w:rPr>
          <w:t>Пункт 3</w:t>
        </w:r>
      </w:hyperlink>
      <w:r>
        <w:rPr>
          <w:rFonts w:ascii="Calibri" w:hAnsi="Calibri" w:cs="Calibri"/>
        </w:rPr>
        <w:t xml:space="preserve"> постановления Министерства финансов Республики Беларусь от 13 апреля 2012 г. N 23 "О внесении дополнений и изменений в некоторые постановления Министерства финансов Республики Беларусь" (Национальный реестр правовых актов Республики Беларусь, 2012 г., N 51, 8/25397).</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pStyle w:val="ConsPlusNonformat"/>
      </w:pPr>
      <w:bookmarkStart w:id="3" w:name="Par62"/>
      <w:bookmarkEnd w:id="3"/>
      <w:r>
        <w:t xml:space="preserve">                                                      УТВЕРЖДЕНО</w:t>
      </w:r>
    </w:p>
    <w:p w:rsidR="00FE49F1" w:rsidRDefault="00FE49F1">
      <w:pPr>
        <w:pStyle w:val="ConsPlusNonformat"/>
      </w:pPr>
      <w:r>
        <w:t xml:space="preserve">                                                      Постановление</w:t>
      </w:r>
    </w:p>
    <w:p w:rsidR="00FE49F1" w:rsidRDefault="00FE49F1">
      <w:pPr>
        <w:pStyle w:val="ConsPlusNonformat"/>
      </w:pPr>
      <w:r>
        <w:t xml:space="preserve">                                                      Министерства финансов</w:t>
      </w:r>
    </w:p>
    <w:p w:rsidR="00FE49F1" w:rsidRDefault="00FE49F1">
      <w:pPr>
        <w:pStyle w:val="ConsPlusNonformat"/>
      </w:pPr>
      <w:r>
        <w:t xml:space="preserve">                                                      Республики Беларусь</w:t>
      </w:r>
    </w:p>
    <w:p w:rsidR="00FE49F1" w:rsidRDefault="00FE49F1">
      <w:pPr>
        <w:pStyle w:val="ConsPlusNonformat"/>
      </w:pPr>
      <w:r>
        <w:t xml:space="preserve">                                                      20.06.2014 N 37</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jc w:val="center"/>
        <w:rPr>
          <w:rFonts w:ascii="Calibri" w:hAnsi="Calibri" w:cs="Calibri"/>
          <w:b/>
          <w:bCs/>
        </w:rPr>
      </w:pPr>
      <w:bookmarkStart w:id="4" w:name="Par68"/>
      <w:bookmarkEnd w:id="4"/>
      <w:r>
        <w:rPr>
          <w:rFonts w:ascii="Calibri" w:hAnsi="Calibri" w:cs="Calibri"/>
          <w:b/>
          <w:bCs/>
        </w:rPr>
        <w:t>ИНСТРУКЦИЯ</w:t>
      </w:r>
    </w:p>
    <w:p w:rsidR="00FE49F1" w:rsidRDefault="00FE4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ОПРЕДЕЛЕНИИ ОБЯЗАТЕЛЬНЫХ РЕКВИЗИТОВ СТРАХОВОГО ПОЛИСА (СВИДЕТЕЛЬСТВА, СЕРТИФИКАТА), ПОРЯДКА ЕГО ЗАПОЛНЕНИЯ И ИСПОЛЬЗОВАНИЯ</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Инструкция определяет обязательные реквизиты страхового полиса (свидетельства, сертификата) (далее - страховой полис), порядок его заполнения и использования.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Страховой полис является бланком документа с определенной степенью защиты и должен содержать следующие обязательные реквизиты:</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формы:</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РН - договор страхования, заключаемый с физическим лицом по видам страхования, не относящимся к страхованию жизни;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РП - договор страхования, заключаемый с юридическим лицом или индивидуальным предпринимателем по видам страхования, не относящимся к страхованию жизни;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НН - договор страхования, заключаемый с физическим лицом по видам страхования, относящимся к страхованию жизни;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НП - договор страхования, заключаемый с юридическим лицом или индивидуальным предпринимателем по видам страхования, относящимся к страхованию жизни;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учетный номер плательщика страховой организации;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контактные телефоны, адрес электронной почты (при наличии) страхователя - юридического лица;</w:t>
      </w:r>
    </w:p>
    <w:p w:rsidR="00FE49F1" w:rsidRDefault="00FE49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фамилия, собственное имя, отчество (если таковое имеется), регистрация по месту жительства, данные </w:t>
      </w:r>
      <w:hyperlink r:id="rId37" w:history="1">
        <w:r>
          <w:rPr>
            <w:rFonts w:ascii="Calibri" w:hAnsi="Calibri" w:cs="Calibri"/>
            <w:color w:val="0000FF"/>
          </w:rPr>
          <w:t>документа</w:t>
        </w:r>
      </w:hyperlink>
      <w:r>
        <w:rPr>
          <w:rFonts w:ascii="Calibri" w:hAnsi="Calibri" w:cs="Calibri"/>
        </w:rPr>
        <w:t>, удостоверяющего личность (серия и номер, дата выдачи, наименование государственного органа, выдавшего документ) страхователя - физического лица, в том числе индивидуального предпринимателя, учетный номер плательщика;</w:t>
      </w:r>
      <w:proofErr w:type="gramEnd"/>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страхового полиса;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правила добровольного страхования, в соответствии с которыми заключается договор страхования, дата и номер их согласования в Министерстве финансов Республики Беларусь (далее - Минфин);</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выдачи специального разрешения (лицензии) на осуществление страховой деятельности;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застрахованное лицо (выгодоприобретатель);</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w:t>
      </w:r>
      <w:proofErr w:type="gramStart"/>
      <w:r>
        <w:rPr>
          <w:rFonts w:ascii="Calibri" w:hAnsi="Calibri" w:cs="Calibri"/>
        </w:rPr>
        <w:t>кт стр</w:t>
      </w:r>
      <w:proofErr w:type="gramEnd"/>
      <w:r>
        <w:rPr>
          <w:rFonts w:ascii="Calibri" w:hAnsi="Calibri" w:cs="Calibri"/>
        </w:rPr>
        <w:t>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страховой случай;</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страховой взнос (страховая премия) (цифрами и прописью);</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уплаты страхового взноса (страховой премии) (цифрами и прописью);</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уплаты страховых взносов (страховой премии) (наличным или безналичным путем, с указанием даты и номера платежного поручения, единовременно или в рассрочку);</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страховая сумма (лимит ответственности);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содержащиеся в правилах добровольного страхования, в том числе не включенные в те</w:t>
      </w:r>
      <w:proofErr w:type="gramStart"/>
      <w:r>
        <w:rPr>
          <w:rFonts w:ascii="Calibri" w:hAnsi="Calibri" w:cs="Calibri"/>
        </w:rPr>
        <w:t>кст стр</w:t>
      </w:r>
      <w:proofErr w:type="gramEnd"/>
      <w:r>
        <w:rPr>
          <w:rFonts w:ascii="Calibri" w:hAnsi="Calibri" w:cs="Calibri"/>
        </w:rPr>
        <w:t>ахового полиса, обязательные для страховщика и страхователя или выгодоприобретателя;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страховщика;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печати страховой организации;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договора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условиями правил добровольного страхования </w:t>
      </w:r>
      <w:proofErr w:type="gramStart"/>
      <w:r>
        <w:rPr>
          <w:rFonts w:ascii="Calibri" w:hAnsi="Calibri" w:cs="Calibri"/>
        </w:rPr>
        <w:t>ознакомлен</w:t>
      </w:r>
      <w:proofErr w:type="gramEnd"/>
      <w:r>
        <w:rPr>
          <w:rFonts w:ascii="Calibri" w:hAnsi="Calibri" w:cs="Calibri"/>
        </w:rPr>
        <w:t xml:space="preserve"> и согласен, правила добровольного страхования получил;</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страхователя.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 страхового полиса с кодами 2 РН и 2 НН, используемых для заключения договоров страхования с физическими лицами, обязательными реквизитами также являются: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основаниях расторжения договора страхования ранее установленного срока;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возврата страхователю страхового взноса (страховой премии) в случае неисполнения обязательства или расторжения договора страхования ранее установленного срока;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неисполнение обязательства.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полис может содержать иные сведения, а также условия страхования, предусмотренные правилами добровольного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полис должен быть составлен на русском или белорусском языке.</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полис может быть составлен на иных языках (кроме русского или белорусского) с обязательным подстрочным переводом на русский или белорусский язык.</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Реквизиты в страховом полисе заполняются с помощью технических средств либо от руки чернилами или шариковой ручкой.</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реквизитов "страховой взнос (страховая премия)" и "страховая сумма (лимит ответственности)" сумма прописью должна начинаться после указания суммы цифрами. </w:t>
      </w:r>
      <w:r>
        <w:rPr>
          <w:rFonts w:ascii="Calibri" w:hAnsi="Calibri" w:cs="Calibri"/>
        </w:rPr>
        <w:lastRenderedPageBreak/>
        <w:t>Наименование валюты, в которой установлены страховая сумма (лимит ответственности) и страховой взнос (страховая премия), должно указываться вслед за суммой прописью без оставления свободного места.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Реквизиты страховых полисов должны быть написаны разборчиво и ясно. Подчистки, помарки, исправления не допускаются, за исключением случаев исправлений, связанных с выдачей специального разрешения (лицензии) на осуществление страховой деятельности и согласованием в Минфине правил добровольного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неправильного заполнения страхового полиса страховщик обязан выписать взамен новый страховой полис, соответствующий условиям заключенного договора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Страховая организация самостоятельно определяет количество экземпляров страхового полиса в зависимости от вида страхования, но не менее двух экземпляров.</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Каждый экземпляр страхового полиса скрепляется подписями страховщика либо лица, уполномоченного на заключение договора страхования от имени страховщика, страхователя, и оттиском печати.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Первый экземпляр страхового полиса в обязательном порядке выдается страхователю, второй экземпляр остается у страховщика.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изменений в условия страхования, изложенные в страховом полисе, совершается путем заключения договора о внесении изменений в условия страхования, изложенные в страховом полисе, в письменной форме с указанием даты его заключения, вступления в силу, который является неотъемлемой частью страхового полиса, в условия которого внесены изменения.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Страховые полисы выписываются страховыми агентами и (или) уполномоченными работниками страховой организации (далее - подотчетные лица) в хронологической последовательности в порядке возрастания их номеров.</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Использование, бухгалтерский учет, хранение бланков страховых полисов осуществляются в порядке, установленном законодательством.</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Использованные бланки страховых полисов в отчетные дни, установленные приказом руководителя страховой организации, прикладываются подотчетными лицами к отчету о сдаче наличных денежных сре</w:t>
      </w:r>
      <w:proofErr w:type="gramStart"/>
      <w:r>
        <w:rPr>
          <w:rFonts w:ascii="Calibri" w:hAnsi="Calibri" w:cs="Calibri"/>
        </w:rPr>
        <w:t>дств в к</w:t>
      </w:r>
      <w:proofErr w:type="gramEnd"/>
      <w:r>
        <w:rPr>
          <w:rFonts w:ascii="Calibri" w:hAnsi="Calibri" w:cs="Calibri"/>
        </w:rPr>
        <w:t>ассу страховой организации и сдаются в бухгалтерию страховой организации. На основании представленных отчетов бухгалтерией страховой организации в учете производится списание использованных бланков страховых полисов с указанных подотчетных лиц.</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Инвентаризация неиспользованных бланков страховых полисов, находящихся у подотчетных лиц, проводится страховой организацией при сдаче ими отчетов, но не реже одного раза в месяц.</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proofErr w:type="gramStart"/>
      <w:r>
        <w:rPr>
          <w:rFonts w:ascii="Calibri" w:hAnsi="Calibri" w:cs="Calibri"/>
        </w:rPr>
        <w:t>случае</w:t>
      </w:r>
      <w:proofErr w:type="gramEnd"/>
      <w:r>
        <w:rPr>
          <w:rFonts w:ascii="Calibri" w:hAnsi="Calibri" w:cs="Calibri"/>
        </w:rPr>
        <w:t xml:space="preserve"> утраты или хищения бланков страховых полисов страховая организация обязана объявить об их недействительности в печати.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ликвидации (прекращении деятельности) страховой организации неиспользованные бланки страховых полисов подлежат уничтожению в соответствии с законодательством.</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pStyle w:val="ConsPlusNonformat"/>
      </w:pPr>
      <w:bookmarkStart w:id="5" w:name="Par124"/>
      <w:bookmarkEnd w:id="5"/>
      <w:r>
        <w:t xml:space="preserve">                                                      УТВЕРЖДЕНО</w:t>
      </w:r>
    </w:p>
    <w:p w:rsidR="00FE49F1" w:rsidRDefault="00FE49F1">
      <w:pPr>
        <w:pStyle w:val="ConsPlusNonformat"/>
      </w:pPr>
      <w:r>
        <w:t xml:space="preserve">                                                      Постановление</w:t>
      </w:r>
    </w:p>
    <w:p w:rsidR="00FE49F1" w:rsidRDefault="00FE49F1">
      <w:pPr>
        <w:pStyle w:val="ConsPlusNonformat"/>
      </w:pPr>
      <w:r>
        <w:t xml:space="preserve">                                                      Министерства финансов</w:t>
      </w:r>
    </w:p>
    <w:p w:rsidR="00FE49F1" w:rsidRDefault="00FE49F1">
      <w:pPr>
        <w:pStyle w:val="ConsPlusNonformat"/>
      </w:pPr>
      <w:r>
        <w:t xml:space="preserve">                                                      Республики Беларусь</w:t>
      </w:r>
    </w:p>
    <w:p w:rsidR="00FE49F1" w:rsidRDefault="00FE49F1">
      <w:pPr>
        <w:pStyle w:val="ConsPlusNonformat"/>
      </w:pPr>
      <w:r>
        <w:t xml:space="preserve">                                                      20.06.2014 N 37</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jc w:val="center"/>
        <w:rPr>
          <w:rFonts w:ascii="Calibri" w:hAnsi="Calibri" w:cs="Calibri"/>
          <w:b/>
          <w:bCs/>
        </w:rPr>
      </w:pPr>
      <w:bookmarkStart w:id="6" w:name="Par130"/>
      <w:bookmarkEnd w:id="6"/>
      <w:r>
        <w:rPr>
          <w:rFonts w:ascii="Calibri" w:hAnsi="Calibri" w:cs="Calibri"/>
          <w:b/>
          <w:bCs/>
        </w:rPr>
        <w:t>ИНСТРУКЦИЯ</w:t>
      </w:r>
    </w:p>
    <w:p w:rsidR="00FE49F1" w:rsidRDefault="00FE4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ОПРЕДЕЛЕНИИ СОСТАВА БАЗОВОГО СТРАХОВОГО ТАРИФА ПО ВИДАМ ДОБРОВОЛЬНОГО СТРАХОВАНИЯ, А ТАКЖЕ О ПОРЯДКЕ ЗАКЛЮЧЕНИЯ ДОГОВОРОВ СТРАХОВАНИЯ, СОСТРАХОВАНИЯ, ПЕРЕСТРАХОВАНИЯ И ПРИМЕНЕНИЯ СТРАХОВЫХ ТАРИФОВ</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jc w:val="center"/>
        <w:outlineLvl w:val="1"/>
        <w:rPr>
          <w:rFonts w:ascii="Calibri" w:hAnsi="Calibri" w:cs="Calibri"/>
        </w:rPr>
      </w:pPr>
      <w:bookmarkStart w:id="7" w:name="Par133"/>
      <w:bookmarkEnd w:id="7"/>
      <w:r>
        <w:rPr>
          <w:rFonts w:ascii="Calibri" w:hAnsi="Calibri" w:cs="Calibri"/>
          <w:b/>
          <w:bCs/>
        </w:rPr>
        <w:lastRenderedPageBreak/>
        <w:t>ГЛАВА 1</w:t>
      </w:r>
    </w:p>
    <w:p w:rsidR="00FE49F1" w:rsidRDefault="00FE49F1">
      <w:pPr>
        <w:widowControl w:val="0"/>
        <w:autoSpaceDE w:val="0"/>
        <w:autoSpaceDN w:val="0"/>
        <w:adjustRightInd w:val="0"/>
        <w:spacing w:after="0" w:line="240" w:lineRule="auto"/>
        <w:jc w:val="center"/>
        <w:rPr>
          <w:rFonts w:ascii="Calibri" w:hAnsi="Calibri" w:cs="Calibri"/>
        </w:rPr>
      </w:pPr>
      <w:r>
        <w:rPr>
          <w:rFonts w:ascii="Calibri" w:hAnsi="Calibri" w:cs="Calibri"/>
          <w:b/>
          <w:bCs/>
        </w:rPr>
        <w:t>ОБЩИЕ ПОЛОЖЕНИЯ</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Инструкция определяет состав базового страхового тарифа, а также порядок заключения договоров страхования, сострахования, перестрахования и применения страховых тарифов.</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Для целей настоящей Инструкции используются термины и их определения в значениях, установленных </w:t>
      </w:r>
      <w:hyperlink r:id="rId38" w:history="1">
        <w:r>
          <w:rPr>
            <w:rFonts w:ascii="Calibri" w:hAnsi="Calibri" w:cs="Calibri"/>
            <w:color w:val="0000FF"/>
          </w:rPr>
          <w:t>Положением</w:t>
        </w:r>
      </w:hyperlink>
      <w:r>
        <w:rPr>
          <w:rFonts w:ascii="Calibri" w:hAnsi="Calibri" w:cs="Calibri"/>
        </w:rPr>
        <w:t xml:space="preserve"> о страховой деятельности в Республике Беларусь, утвержденным Указом Президента Республики Беларусь от 25 августа 2006 г. N 530 "О страховой деятельности" (Национальный реестр правовых актов Республики Беларусь, 2006 г., N 143, 1/7866; Национальный правовой Интернет-портал Республики Беларусь, 19.04.2014, 1/14942).</w:t>
      </w:r>
      <w:proofErr w:type="gramEnd"/>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jc w:val="center"/>
        <w:outlineLvl w:val="1"/>
        <w:rPr>
          <w:rFonts w:ascii="Calibri" w:hAnsi="Calibri" w:cs="Calibri"/>
        </w:rPr>
      </w:pPr>
      <w:bookmarkStart w:id="8" w:name="Par139"/>
      <w:bookmarkEnd w:id="8"/>
      <w:r>
        <w:rPr>
          <w:rFonts w:ascii="Calibri" w:hAnsi="Calibri" w:cs="Calibri"/>
          <w:b/>
          <w:bCs/>
        </w:rPr>
        <w:t>ГЛАВА 2</w:t>
      </w:r>
    </w:p>
    <w:p w:rsidR="00FE49F1" w:rsidRDefault="00FE49F1">
      <w:pPr>
        <w:widowControl w:val="0"/>
        <w:autoSpaceDE w:val="0"/>
        <w:autoSpaceDN w:val="0"/>
        <w:adjustRightInd w:val="0"/>
        <w:spacing w:after="0" w:line="240" w:lineRule="auto"/>
        <w:jc w:val="center"/>
        <w:rPr>
          <w:rFonts w:ascii="Calibri" w:hAnsi="Calibri" w:cs="Calibri"/>
        </w:rPr>
      </w:pPr>
      <w:r>
        <w:rPr>
          <w:rFonts w:ascii="Calibri" w:hAnsi="Calibri" w:cs="Calibri"/>
          <w:b/>
          <w:bCs/>
        </w:rPr>
        <w:t>ПОРЯДОК ЗАКЛЮЧЕНИЯ ДОГОВОРА ДОБРОВОЛЬНОГО СТРАХОВАНИЯ</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добровольного страхования между страховщиком и страхователем заключается в письменной форме на основании устного или письменного заявления страхователя.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добровольного страхования должен содержать:</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страховщике - наименование, место нахождения, учетный номер плательщика, указание на номер и дату выдачи специального разрешения (лицензии) на осуществление страховой деятельности (далее - лицензия), контактные телефоны, адрес электронной почты и иные реквизиты страховщика;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страхователе:</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место нахождения, контактные телефоны, адрес электронной почты (при наличии);</w:t>
      </w:r>
    </w:p>
    <w:p w:rsidR="00FE49F1" w:rsidRDefault="00FE49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физического лица, в том числе индивидуального предпринимателя, - фамилия, собственное имя, отчество (если таковое имеется), регистрация по месту жительства, данные </w:t>
      </w:r>
      <w:hyperlink r:id="rId39" w:history="1">
        <w:r>
          <w:rPr>
            <w:rFonts w:ascii="Calibri" w:hAnsi="Calibri" w:cs="Calibri"/>
            <w:color w:val="0000FF"/>
          </w:rPr>
          <w:t>документа</w:t>
        </w:r>
      </w:hyperlink>
      <w:r>
        <w:rPr>
          <w:rFonts w:ascii="Calibri" w:hAnsi="Calibri" w:cs="Calibri"/>
        </w:rPr>
        <w:t>, удостоверяющего личность (серия и номер, дата выдачи, наименование государственного органа, выдавшего документ), учетный номер плательщика;</w:t>
      </w:r>
      <w:proofErr w:type="gramEnd"/>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добровольного страхования (согласно </w:t>
      </w:r>
      <w:hyperlink r:id="rId40" w:history="1">
        <w:r>
          <w:rPr>
            <w:rFonts w:ascii="Calibri" w:hAnsi="Calibri" w:cs="Calibri"/>
            <w:color w:val="0000FF"/>
          </w:rPr>
          <w:t>статье 832</w:t>
        </w:r>
      </w:hyperlink>
      <w:r>
        <w:rPr>
          <w:rFonts w:ascii="Calibri" w:hAnsi="Calibri" w:cs="Calibri"/>
        </w:rPr>
        <w:t xml:space="preserve"> Гражданского кодекса Республики Беларусь);</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страхования, которые согласно правилам добровольного страхования должны быть указаны в договоре добровольного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добровольного страхования, заключенный в простой письменной форме, должен быть подготовлен в количестве экземпляров, предусмотренном заключаемым договором, но не менее двух, подписан сторонами этого договора и скреплен их печатями (при их наличии).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договору добровольного страхования прилагаются правила добровольного страхования и документы, являющиеся согласно условиям этих правил неотъемлемой частью этого договора.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Внесение изменений в условия страхования, изложенные в договоре добровольного страхования, совершается путем заключения договора о внесении изменений в условия страхования, изложенные в договоре добровольного страхования, в письменной форме с указанием даты его заключения, вступления в силу, который является неотъемлемой частью договора добровольного страхования, в условия которого внесены изменения.</w:t>
      </w:r>
      <w:proofErr w:type="gramEnd"/>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jc w:val="center"/>
        <w:outlineLvl w:val="1"/>
        <w:rPr>
          <w:rFonts w:ascii="Calibri" w:hAnsi="Calibri" w:cs="Calibri"/>
        </w:rPr>
      </w:pPr>
      <w:bookmarkStart w:id="9" w:name="Par155"/>
      <w:bookmarkEnd w:id="9"/>
      <w:r>
        <w:rPr>
          <w:rFonts w:ascii="Calibri" w:hAnsi="Calibri" w:cs="Calibri"/>
          <w:b/>
          <w:bCs/>
        </w:rPr>
        <w:t>ГЛАВА 3</w:t>
      </w:r>
    </w:p>
    <w:p w:rsidR="00FE49F1" w:rsidRDefault="00FE49F1">
      <w:pPr>
        <w:widowControl w:val="0"/>
        <w:autoSpaceDE w:val="0"/>
        <w:autoSpaceDN w:val="0"/>
        <w:adjustRightInd w:val="0"/>
        <w:spacing w:after="0" w:line="240" w:lineRule="auto"/>
        <w:jc w:val="center"/>
        <w:rPr>
          <w:rFonts w:ascii="Calibri" w:hAnsi="Calibri" w:cs="Calibri"/>
        </w:rPr>
      </w:pPr>
      <w:r>
        <w:rPr>
          <w:rFonts w:ascii="Calibri" w:hAnsi="Calibri" w:cs="Calibri"/>
          <w:b/>
          <w:bCs/>
        </w:rPr>
        <w:t>СОСТАВ БАЗОВОГО СТРАХОВОГО ТАРИФА.</w:t>
      </w:r>
    </w:p>
    <w:p w:rsidR="00FE49F1" w:rsidRDefault="00FE49F1">
      <w:pPr>
        <w:widowControl w:val="0"/>
        <w:autoSpaceDE w:val="0"/>
        <w:autoSpaceDN w:val="0"/>
        <w:adjustRightInd w:val="0"/>
        <w:spacing w:after="0" w:line="240" w:lineRule="auto"/>
        <w:jc w:val="center"/>
        <w:rPr>
          <w:rFonts w:ascii="Calibri" w:hAnsi="Calibri" w:cs="Calibri"/>
        </w:rPr>
      </w:pPr>
      <w:r>
        <w:rPr>
          <w:rFonts w:ascii="Calibri" w:hAnsi="Calibri" w:cs="Calibri"/>
          <w:b/>
          <w:bCs/>
        </w:rPr>
        <w:t>ПРИМЕНЕНИЕ СТРАХОВЫХ ТАРИФОВ</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определения размера страхового взноса (страховой премии), подлежащего уплате по договору добровольного страхования, применяются страховые тарифы, включающие базовые </w:t>
      </w:r>
      <w:r>
        <w:rPr>
          <w:rFonts w:ascii="Calibri" w:hAnsi="Calibri" w:cs="Calibri"/>
        </w:rPr>
        <w:lastRenderedPageBreak/>
        <w:t>страховые тарифы, согласованные с Министерством финансов Республики Беларусь (далее - Минфин), а также корректировочные коэффициенты к базовым страховым тарифам, установленные страховщиком.</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Базовый страховой тариф (брутто-тариф) состоит из нетто-тарифа и нагрузки.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нетто-тарифом понимается часть страхового тарифа, предназначенная для образования страховых резервов в соответствии с законодательством.</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нагрузкой понимается часть страхового тарифа, предназначенная для покрытия затрат страховщика на проведение страхования (расходы на ведение дела), затрат на формирование фондов предупредительных (превентивных) мероприятий. В </w:t>
      </w:r>
      <w:proofErr w:type="gramStart"/>
      <w:r>
        <w:rPr>
          <w:rFonts w:ascii="Calibri" w:hAnsi="Calibri" w:cs="Calibri"/>
        </w:rPr>
        <w:t>составе</w:t>
      </w:r>
      <w:proofErr w:type="gramEnd"/>
      <w:r>
        <w:rPr>
          <w:rFonts w:ascii="Calibri" w:hAnsi="Calibri" w:cs="Calibri"/>
        </w:rPr>
        <w:t xml:space="preserve"> нагрузки может быть предусмотрена прибыль.</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Нетто-тариф по видам страхования, не относящимся к страхованию жизни, состоит из основной части и рисковой надбавки.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часть нетто-тарифа соответствует средней убыточности страховой суммы (лимита ответственности) за период страхования, а рисковая надбавка нетто-тарифа необходима для учета вероятного превышения количества страховых случаев относительно их среднего значения.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Нетто-тариф по видам страхования, относящимся к страхованию жизни, определяется с учетом:</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возраста на момент вступления договора страхования в силу и пола страхователя (застрахованного лица);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 размера и срока выплаты страхового обеспечения;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и периода уплаты страховых взносов (страховых премий);</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действия договора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гарантируемой (планируемой) нормы доходности от инвестирования сре</w:t>
      </w:r>
      <w:proofErr w:type="gramStart"/>
      <w:r>
        <w:rPr>
          <w:rFonts w:ascii="Calibri" w:hAnsi="Calibri" w:cs="Calibri"/>
        </w:rPr>
        <w:t>дств стр</w:t>
      </w:r>
      <w:proofErr w:type="gramEnd"/>
      <w:r>
        <w:rPr>
          <w:rFonts w:ascii="Calibri" w:hAnsi="Calibri" w:cs="Calibri"/>
        </w:rPr>
        <w:t>аховых резервов, принятой при расчете.</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Применяемые к базовому страховому тарифу корректировочные коэффициенты утверждаются локальным правовым актом (приказом или распоряжением) страховщика. </w:t>
      </w:r>
      <w:proofErr w:type="gramStart"/>
      <w:r>
        <w:rPr>
          <w:rFonts w:ascii="Calibri" w:hAnsi="Calibri" w:cs="Calibri"/>
        </w:rPr>
        <w:t>При этом локальный правовой акт страховщика должен содержать конкретный размер каждого корректировочного коэффициента с указанием названия, даты и номера согласования Минфином правил добровольного страхования, применительно к которым утверждены корректировочные коэффициенты, дату утверждения и вступления в силу размеров этих коэффициентов, а в случае внесения изменений и (или) дополнений в размеры корректировочных коэффициентов дополнительно указывается, на каких условиях действуют ранее заключенные договоры</w:t>
      </w:r>
      <w:proofErr w:type="gramEnd"/>
      <w:r>
        <w:rPr>
          <w:rFonts w:ascii="Calibri" w:hAnsi="Calibri" w:cs="Calibri"/>
        </w:rPr>
        <w:t xml:space="preserve"> добровольного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базового страхового тарифа и корректировочных коэффициентов к нему должен быть экономически и математически обоснован страховщиком с использованием математических методов (методов актуарной математики, теории вероятности и математической статистики), статистических данных, применяемых для расчета страхового тарифа по каждому принимаемому на страхование риску, не менее чем за три отчетных года, непосредственно предшествующих дате расчета страховых тарифов, позволяющих оценить следующие величины: </w:t>
      </w:r>
      <w:r>
        <w:rPr>
          <w:rFonts w:ascii="Calibri" w:hAnsi="Calibri" w:cs="Calibri"/>
          <w:i/>
          <w:iCs/>
        </w:rPr>
        <w:t>q</w:t>
      </w:r>
      <w:r>
        <w:rPr>
          <w:rFonts w:ascii="Calibri" w:hAnsi="Calibri" w:cs="Calibri"/>
        </w:rPr>
        <w:t xml:space="preserve"> (вероятность</w:t>
      </w:r>
      <w:proofErr w:type="gramEnd"/>
      <w:r>
        <w:rPr>
          <w:rFonts w:ascii="Calibri" w:hAnsi="Calibri" w:cs="Calibri"/>
        </w:rPr>
        <w:t xml:space="preserve"> </w:t>
      </w:r>
      <w:proofErr w:type="gramStart"/>
      <w:r>
        <w:rPr>
          <w:rFonts w:ascii="Calibri" w:hAnsi="Calibri" w:cs="Calibri"/>
        </w:rPr>
        <w:t xml:space="preserve">наступления страхового случая), </w:t>
      </w:r>
      <w:r>
        <w:rPr>
          <w:rFonts w:ascii="Calibri" w:hAnsi="Calibri" w:cs="Calibri"/>
          <w:i/>
          <w:iCs/>
        </w:rPr>
        <w:t>S</w:t>
      </w:r>
      <w:r>
        <w:rPr>
          <w:rFonts w:ascii="Calibri" w:hAnsi="Calibri" w:cs="Calibri"/>
        </w:rPr>
        <w:t xml:space="preserve"> (средняя страховая сумма (лимит ответственности), </w:t>
      </w:r>
      <w:proofErr w:type="spellStart"/>
      <w:r>
        <w:rPr>
          <w:rFonts w:ascii="Calibri" w:hAnsi="Calibri" w:cs="Calibri"/>
          <w:i/>
          <w:iCs/>
        </w:rPr>
        <w:t>S</w:t>
      </w:r>
      <w:r>
        <w:rPr>
          <w:rFonts w:ascii="Calibri" w:hAnsi="Calibri" w:cs="Calibri"/>
        </w:rPr>
        <w:t>в</w:t>
      </w:r>
      <w:proofErr w:type="spellEnd"/>
      <w:r>
        <w:rPr>
          <w:rFonts w:ascii="Calibri" w:hAnsi="Calibri" w:cs="Calibri"/>
        </w:rPr>
        <w:t xml:space="preserve"> (средняя сумма страхового возмещения (обеспечения).</w:t>
      </w:r>
      <w:proofErr w:type="gramEnd"/>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видов добровольного страхования, относящихся к страхованию жизни, допускается использование статистических данных страховщика не менее чем за пять отчетных лет, непосредственно предшествующих дате расчета страховых тарифов, а при их отсутствии - таблиц жизни, построенных на основании статистических данных, сформированных не ранее даты последней переписи населения Республики Беларусь.</w:t>
      </w:r>
    </w:p>
    <w:p w:rsidR="00FE49F1" w:rsidRDefault="00FE49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расчете страховых тарифов по видам добровольного страхования в случае, когда отсутствуют фактические данные о результатах проведения видов добровольного страхования, позволяющие по каждому принимаемому на страхование риску оценить величины: </w:t>
      </w:r>
      <w:r>
        <w:rPr>
          <w:rFonts w:ascii="Calibri" w:hAnsi="Calibri" w:cs="Calibri"/>
          <w:i/>
          <w:iCs/>
        </w:rPr>
        <w:t>q</w:t>
      </w:r>
      <w:r>
        <w:rPr>
          <w:rFonts w:ascii="Calibri" w:hAnsi="Calibri" w:cs="Calibri"/>
        </w:rPr>
        <w:t xml:space="preserve"> (вероятность наступления страхового случая), </w:t>
      </w:r>
      <w:r>
        <w:rPr>
          <w:rFonts w:ascii="Calibri" w:hAnsi="Calibri" w:cs="Calibri"/>
          <w:i/>
          <w:iCs/>
        </w:rPr>
        <w:t>S</w:t>
      </w:r>
      <w:r>
        <w:rPr>
          <w:rFonts w:ascii="Calibri" w:hAnsi="Calibri" w:cs="Calibri"/>
        </w:rPr>
        <w:t xml:space="preserve"> (средняя страховая сумма (лимит ответственности), </w:t>
      </w:r>
      <w:proofErr w:type="spellStart"/>
      <w:r>
        <w:rPr>
          <w:rFonts w:ascii="Calibri" w:hAnsi="Calibri" w:cs="Calibri"/>
          <w:i/>
          <w:iCs/>
        </w:rPr>
        <w:t>S</w:t>
      </w:r>
      <w:r>
        <w:rPr>
          <w:rFonts w:ascii="Calibri" w:hAnsi="Calibri" w:cs="Calibri"/>
        </w:rPr>
        <w:t>в</w:t>
      </w:r>
      <w:proofErr w:type="spellEnd"/>
      <w:r>
        <w:rPr>
          <w:rFonts w:ascii="Calibri" w:hAnsi="Calibri" w:cs="Calibri"/>
        </w:rPr>
        <w:t xml:space="preserve"> (средняя сумма страхового возмещения (обеспечения), в качестве этих величин могут использоваться значения показателей аналогов по сходным страховым рискам или</w:t>
      </w:r>
      <w:proofErr w:type="gramEnd"/>
      <w:r>
        <w:rPr>
          <w:rFonts w:ascii="Calibri" w:hAnsi="Calibri" w:cs="Calibri"/>
        </w:rPr>
        <w:t xml:space="preserve"> объектам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по виду добровольного страхования, не относящемуся к страхованию жизни </w:t>
      </w:r>
      <w:r>
        <w:rPr>
          <w:rFonts w:ascii="Calibri" w:hAnsi="Calibri" w:cs="Calibri"/>
        </w:rPr>
        <w:lastRenderedPageBreak/>
        <w:t>(за исключением страхования экспортных рисков с поддержкой государства), за отчетный год сумма страховых взносов ниже суммы произведенных страховых выплат и резерва заявленных, но не урегулированных убытков, страховщик обязан в срок до 1 мая года, следующего за отчетным, внести изменения и (или) дополнения в базовые страховые тарифы, установив их</w:t>
      </w:r>
      <w:proofErr w:type="gramEnd"/>
      <w:r>
        <w:rPr>
          <w:rFonts w:ascii="Calibri" w:hAnsi="Calibri" w:cs="Calibri"/>
        </w:rPr>
        <w:t xml:space="preserve"> на уровне, обеспечивающем до конца следующего отчетного года превышение страховых взносов над суммой страховых выплат и резерва заявленных, но не урегулированных убытков.</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jc w:val="center"/>
        <w:outlineLvl w:val="1"/>
        <w:rPr>
          <w:rFonts w:ascii="Calibri" w:hAnsi="Calibri" w:cs="Calibri"/>
        </w:rPr>
      </w:pPr>
      <w:bookmarkStart w:id="10" w:name="Par177"/>
      <w:bookmarkEnd w:id="10"/>
      <w:r>
        <w:rPr>
          <w:rFonts w:ascii="Calibri" w:hAnsi="Calibri" w:cs="Calibri"/>
          <w:b/>
          <w:bCs/>
        </w:rPr>
        <w:t>ГЛАВА 4</w:t>
      </w:r>
    </w:p>
    <w:p w:rsidR="00FE49F1" w:rsidRDefault="00FE49F1">
      <w:pPr>
        <w:widowControl w:val="0"/>
        <w:autoSpaceDE w:val="0"/>
        <w:autoSpaceDN w:val="0"/>
        <w:adjustRightInd w:val="0"/>
        <w:spacing w:after="0" w:line="240" w:lineRule="auto"/>
        <w:jc w:val="center"/>
        <w:rPr>
          <w:rFonts w:ascii="Calibri" w:hAnsi="Calibri" w:cs="Calibri"/>
        </w:rPr>
      </w:pPr>
      <w:r>
        <w:rPr>
          <w:rFonts w:ascii="Calibri" w:hAnsi="Calibri" w:cs="Calibri"/>
          <w:b/>
          <w:bCs/>
        </w:rPr>
        <w:t>ПОРЯДОК ЗАКЛЮЧЕНИЯ ДОГОВОРА СОСТРАХОВАНИЯ</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сострахования между страховщиками (</w:t>
      </w:r>
      <w:proofErr w:type="spellStart"/>
      <w:r>
        <w:rPr>
          <w:rFonts w:ascii="Calibri" w:hAnsi="Calibri" w:cs="Calibri"/>
        </w:rPr>
        <w:t>состраховщиками</w:t>
      </w:r>
      <w:proofErr w:type="spellEnd"/>
      <w:r>
        <w:rPr>
          <w:rFonts w:ascii="Calibri" w:hAnsi="Calibri" w:cs="Calibri"/>
        </w:rPr>
        <w:t>) и страхователем заключается в письменной форме.</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w:t>
      </w:r>
      <w:proofErr w:type="gramStart"/>
      <w:r>
        <w:rPr>
          <w:rFonts w:ascii="Calibri" w:hAnsi="Calibri" w:cs="Calibri"/>
        </w:rPr>
        <w:t>кт стр</w:t>
      </w:r>
      <w:proofErr w:type="gramEnd"/>
      <w:r>
        <w:rPr>
          <w:rFonts w:ascii="Calibri" w:hAnsi="Calibri" w:cs="Calibri"/>
        </w:rPr>
        <w:t>ахования может быть застрахован по одному договору сострахования совместно несколькими страховщиками в случае, если правила добровольного страхования этих страховщиков, согласованные Минфином, содержат один и тот же объект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Договор сострахования заключается страховщиками (</w:t>
      </w:r>
      <w:proofErr w:type="spellStart"/>
      <w:r>
        <w:rPr>
          <w:rFonts w:ascii="Calibri" w:hAnsi="Calibri" w:cs="Calibri"/>
        </w:rPr>
        <w:t>состраховщиками</w:t>
      </w:r>
      <w:proofErr w:type="spellEnd"/>
      <w:r>
        <w:rPr>
          <w:rFonts w:ascii="Calibri" w:hAnsi="Calibri" w:cs="Calibri"/>
        </w:rPr>
        <w:t>) на основании правил добровольного страхования одного из страховщиков (</w:t>
      </w:r>
      <w:proofErr w:type="spellStart"/>
      <w:r>
        <w:rPr>
          <w:rFonts w:ascii="Calibri" w:hAnsi="Calibri" w:cs="Calibri"/>
        </w:rPr>
        <w:t>состраховщиков</w:t>
      </w:r>
      <w:proofErr w:type="spellEnd"/>
      <w:r>
        <w:rPr>
          <w:rFonts w:ascii="Calibri" w:hAnsi="Calibri" w:cs="Calibri"/>
        </w:rPr>
        <w:t>), который определяется ведущим страховщиком.</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сострахования должен содержать:</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страховщике (</w:t>
      </w:r>
      <w:proofErr w:type="spellStart"/>
      <w:r>
        <w:rPr>
          <w:rFonts w:ascii="Calibri" w:hAnsi="Calibri" w:cs="Calibri"/>
        </w:rPr>
        <w:t>состраховщике</w:t>
      </w:r>
      <w:proofErr w:type="spellEnd"/>
      <w:r>
        <w:rPr>
          <w:rFonts w:ascii="Calibri" w:hAnsi="Calibri" w:cs="Calibri"/>
        </w:rPr>
        <w:t>) - наименование, место нахождения, учетный номер плательщика, указание на номер и дату выдачи лицензии, контактные телефоны, адрес электронной почты и иные реквизиты страховщика (</w:t>
      </w:r>
      <w:proofErr w:type="spellStart"/>
      <w:r>
        <w:rPr>
          <w:rFonts w:ascii="Calibri" w:hAnsi="Calibri" w:cs="Calibri"/>
        </w:rPr>
        <w:t>состраховщика</w:t>
      </w:r>
      <w:proofErr w:type="spellEnd"/>
      <w:r>
        <w:rPr>
          <w:rFonts w:ascii="Calibri" w:hAnsi="Calibri" w:cs="Calibri"/>
        </w:rPr>
        <w:t>, ведущего страховщика);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страхователе:</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место нахождения, контактные телефоны, адрес электронной почты (при наличии);</w:t>
      </w:r>
    </w:p>
    <w:p w:rsidR="00FE49F1" w:rsidRDefault="00FE49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физического лица, в том числе индивидуального предпринимателя, - фамилия, собственное имя, отчество (если таковое имеется), регистрация по месту жительства, данные </w:t>
      </w:r>
      <w:hyperlink r:id="rId41" w:history="1">
        <w:r>
          <w:rPr>
            <w:rFonts w:ascii="Calibri" w:hAnsi="Calibri" w:cs="Calibri"/>
            <w:color w:val="0000FF"/>
          </w:rPr>
          <w:t>документа</w:t>
        </w:r>
      </w:hyperlink>
      <w:r>
        <w:rPr>
          <w:rFonts w:ascii="Calibri" w:hAnsi="Calibri" w:cs="Calibri"/>
        </w:rPr>
        <w:t>, удостоверяющего личность (серия и номер, дата выдачи, наименование государственного органа, выдавшего документ), учетный номер плательщика;</w:t>
      </w:r>
      <w:proofErr w:type="gramEnd"/>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название применяемых при </w:t>
      </w:r>
      <w:proofErr w:type="spellStart"/>
      <w:r>
        <w:rPr>
          <w:rFonts w:ascii="Calibri" w:hAnsi="Calibri" w:cs="Calibri"/>
        </w:rPr>
        <w:t>состраховании</w:t>
      </w:r>
      <w:proofErr w:type="spellEnd"/>
      <w:r>
        <w:rPr>
          <w:rFonts w:ascii="Calibri" w:hAnsi="Calibri" w:cs="Calibri"/>
        </w:rPr>
        <w:t xml:space="preserve"> правил добровольного страхования, дату их согласования с Минфином, наименование страховщика (ведущего страховщика), правила добровольного страхования и страховые тарифы которого применяются при </w:t>
      </w:r>
      <w:proofErr w:type="spellStart"/>
      <w:r>
        <w:rPr>
          <w:rFonts w:ascii="Calibri" w:hAnsi="Calibri" w:cs="Calibri"/>
        </w:rPr>
        <w:t>состраховании</w:t>
      </w:r>
      <w:proofErr w:type="spellEnd"/>
      <w:r>
        <w:rPr>
          <w:rFonts w:ascii="Calibri" w:hAnsi="Calibri" w:cs="Calibri"/>
        </w:rPr>
        <w:t>;</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правил добровольного страхования, применяемых при </w:t>
      </w:r>
      <w:proofErr w:type="spellStart"/>
      <w:r>
        <w:rPr>
          <w:rFonts w:ascii="Calibri" w:hAnsi="Calibri" w:cs="Calibri"/>
        </w:rPr>
        <w:t>состраховании</w:t>
      </w:r>
      <w:proofErr w:type="spellEnd"/>
      <w:r>
        <w:rPr>
          <w:rFonts w:ascii="Calibri" w:hAnsi="Calibri" w:cs="Calibri"/>
        </w:rPr>
        <w:t>;</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сострахования по усмотрению сторон договора сострахования.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определения размера страхового взноса (страховой премии), подлежащего уплате по договору сострахования, применяются страховые тарифы согласно правилам добровольного страхования ведущего страховщика.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Договор сострахования должен быть подготовлен в количестве экземпляров, предусмотренном заключаемым договором, подписан сторонами этого договора и скреплен их печатями.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Внесение изменений в условия сострахования, изложенные в договоре сострахования, совершается путем заключения договора о внесении изменений в условия сострахования в письменной форме с указанием даты его заключения, вступления в силу, который является неотъемлемой частью договора сострахования, в условия которого внесены изменения.</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jc w:val="center"/>
        <w:outlineLvl w:val="1"/>
        <w:rPr>
          <w:rFonts w:ascii="Calibri" w:hAnsi="Calibri" w:cs="Calibri"/>
        </w:rPr>
      </w:pPr>
      <w:bookmarkStart w:id="11" w:name="Par195"/>
      <w:bookmarkEnd w:id="11"/>
      <w:r>
        <w:rPr>
          <w:rFonts w:ascii="Calibri" w:hAnsi="Calibri" w:cs="Calibri"/>
          <w:b/>
          <w:bCs/>
        </w:rPr>
        <w:t>ГЛАВА 5</w:t>
      </w:r>
    </w:p>
    <w:p w:rsidR="00FE49F1" w:rsidRDefault="00FE49F1">
      <w:pPr>
        <w:widowControl w:val="0"/>
        <w:autoSpaceDE w:val="0"/>
        <w:autoSpaceDN w:val="0"/>
        <w:adjustRightInd w:val="0"/>
        <w:spacing w:after="0" w:line="240" w:lineRule="auto"/>
        <w:jc w:val="center"/>
        <w:rPr>
          <w:rFonts w:ascii="Calibri" w:hAnsi="Calibri" w:cs="Calibri"/>
        </w:rPr>
      </w:pPr>
      <w:r>
        <w:rPr>
          <w:rFonts w:ascii="Calibri" w:hAnsi="Calibri" w:cs="Calibri"/>
          <w:b/>
          <w:bCs/>
        </w:rPr>
        <w:t>ПОРЯДОК ЗАКЛЮЧЕНИЯ ДОГОВОРА ПЕРЕСТРАХОВАНИЯ</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Договор перестрахования заключается между страховщиками (перестрахователем и перестраховщиком) в письменной форме.</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Перестрахование возможно как у страховщиков (перестраховщиков) Республики Беларусь, так и иностранных.</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страховой организацией страховых рисков иностранным страховщикам (перестраховщикам) допускается только при отказе от принятия этих рисков государственной </w:t>
      </w:r>
      <w:r>
        <w:rPr>
          <w:rFonts w:ascii="Calibri" w:hAnsi="Calibri" w:cs="Calibri"/>
        </w:rPr>
        <w:lastRenderedPageBreak/>
        <w:t xml:space="preserve">страховой организацией, осуществляющей страховую деятельность исключительно по перестрахованию и согласно законодательству осуществляющей </w:t>
      </w:r>
      <w:proofErr w:type="gramStart"/>
      <w:r>
        <w:rPr>
          <w:rFonts w:ascii="Calibri" w:hAnsi="Calibri" w:cs="Calibri"/>
        </w:rPr>
        <w:t>контроль за</w:t>
      </w:r>
      <w:proofErr w:type="gramEnd"/>
      <w:r>
        <w:rPr>
          <w:rFonts w:ascii="Calibri" w:hAnsi="Calibri" w:cs="Calibri"/>
        </w:rPr>
        <w:t xml:space="preserve"> заключением страховщиками Республики Беларусь договоров перестрахования с иными страховщиками (далее - государственный перестраховщик). При этом отказ или согласие в принятии страховых рисков должны быть даны государственным перестраховщиком в течение двух рабочих дней </w:t>
      </w:r>
      <w:proofErr w:type="gramStart"/>
      <w:r>
        <w:rPr>
          <w:rFonts w:ascii="Calibri" w:hAnsi="Calibri" w:cs="Calibri"/>
        </w:rPr>
        <w:t>с даты получения</w:t>
      </w:r>
      <w:proofErr w:type="gramEnd"/>
      <w:r>
        <w:rPr>
          <w:rFonts w:ascii="Calibri" w:hAnsi="Calibri" w:cs="Calibri"/>
        </w:rPr>
        <w:t xml:space="preserve"> соответствующего предложения и прилагаемых к нему документов по передаче страховых рисков.</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страховых рисков в перестрахование осуществляется иностранным страховщикам (перестраховщикам), страховым брокерам, включенным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(далее - реестр иностранных страховых (перестраховочных) организаций), за исключением перестрахования страховых рисков государственным перестраховщиком.</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перестраховщик осуществляет передачу страховых рисков в перестрахование иностранным страховщикам (перестраховщикам), страховым брокерам, как включенным, так и не включенным в реестр иностранных страховых (перестраховочных) организаций.</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Договор перестрахования, кроме прочих условий, определяемых его сторонами, должен содержать:</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место нахождения, учетный номер плательщика, указание на номер и дату выдачи лицензии, контактные телефоны, адрес электронной почты и иные реквизиты сторон договора;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характеристику страхового риска, передаваемого в перестрахование, и пределы ответственности перестраховщика;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ответственности перестраховщика;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страховщику (перестраховщику);</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валюту договора;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подписи и печати сторон.</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Перестраховщик (</w:t>
      </w:r>
      <w:proofErr w:type="spellStart"/>
      <w:r>
        <w:rPr>
          <w:rFonts w:ascii="Calibri" w:hAnsi="Calibri" w:cs="Calibri"/>
        </w:rPr>
        <w:t>ретроцедент</w:t>
      </w:r>
      <w:proofErr w:type="spellEnd"/>
      <w:r>
        <w:rPr>
          <w:rFonts w:ascii="Calibri" w:hAnsi="Calibri" w:cs="Calibri"/>
        </w:rPr>
        <w:t>) вправе заключить с другими перестраховщиками (</w:t>
      </w:r>
      <w:proofErr w:type="spellStart"/>
      <w:r>
        <w:rPr>
          <w:rFonts w:ascii="Calibri" w:hAnsi="Calibri" w:cs="Calibri"/>
        </w:rPr>
        <w:t>ретроцессионерами</w:t>
      </w:r>
      <w:proofErr w:type="spellEnd"/>
      <w:r>
        <w:rPr>
          <w:rFonts w:ascii="Calibri" w:hAnsi="Calibri" w:cs="Calibri"/>
        </w:rPr>
        <w:t xml:space="preserve">) последующие договоры перестрахования части обязательств, принятых им по договору перестрахования (договоры </w:t>
      </w:r>
      <w:proofErr w:type="spellStart"/>
      <w:r>
        <w:rPr>
          <w:rFonts w:ascii="Calibri" w:hAnsi="Calibri" w:cs="Calibri"/>
        </w:rPr>
        <w:t>ретроцессии</w:t>
      </w:r>
      <w:proofErr w:type="spellEnd"/>
      <w:r>
        <w:rPr>
          <w:rFonts w:ascii="Calibri" w:hAnsi="Calibri" w:cs="Calibri"/>
        </w:rPr>
        <w:t>).</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Договор перестрахования части обязательств, принятых по договору страхования с превышением норматива ответственности, заключается на условиях, определяемых государственным перестраховщиком, включая тариф перестрахования. </w:t>
      </w:r>
      <w:proofErr w:type="gramStart"/>
      <w:r>
        <w:rPr>
          <w:rFonts w:ascii="Calibri" w:hAnsi="Calibri" w:cs="Calibri"/>
        </w:rPr>
        <w:t>В случае, если тариф перестрахования, предлагаемый страховщиком (перестрахователем), меньше тарифа перестрахования, предлагаемого государственным перестраховщиком, то страховщик (перестрахователь) должен применить корректировочный коэффициент к тарифу перестрахования, равный отношению тарифа перестрахования, предлагаемого государственным перестраховщиком, к тарифу перестрахования, предлагаемому страховщиком (перестрахователем).</w:t>
      </w:r>
      <w:proofErr w:type="gramEnd"/>
      <w:r>
        <w:rPr>
          <w:rFonts w:ascii="Calibri" w:hAnsi="Calibri" w:cs="Calibri"/>
        </w:rPr>
        <w:t xml:space="preserve"> При этом государственный перестраховщик должен представить страховщику (перестрахователю) обоснование предлагаемого тарифа перестрахования.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Договоры перестрахования могут заключаться при участии страховых брокеров.</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Страховщик (перестрахователь, перестраховщик) не вправе оставлять на собственном удержании страховые риски, принятые по договору перестрахования, если размер собственного удержания страховщика (перестрахователя, перестраховщика) превысит норматив ответственности.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Страховщик (перестрахователь, перестраховщик) при заключении договора перестрахования рассматривает вопрос о целесообразности или необходимости перестрахования по каждому страховому риску отдельно (факультативное перестрахование) либо передает определенную часть от всех страховых рисков, принятых на страхование (облигаторное перестрахование).</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Страховщик (перестрахователь, перестраховщик) вправе заключать договоры перестрахования на пропорциональной основе, согласно которым перестраховываемый </w:t>
      </w:r>
      <w:r>
        <w:rPr>
          <w:rFonts w:ascii="Calibri" w:hAnsi="Calibri" w:cs="Calibri"/>
        </w:rPr>
        <w:lastRenderedPageBreak/>
        <w:t>страховой риск распределяется между страховщиками (перестрахователями, перестраховщиками) на основе фиксированного соотношения, определяющего долю страховщика (перестрахователя, перестраховщика) в премии и убытке, либо непропорциональной основе, согласно которым перестраховываемый страховой риск распределяется между страховщиками (перестрахователями, перестраховщиками) на основе убытка и согласования размеров обязательств.</w:t>
      </w:r>
      <w:proofErr w:type="gramEnd"/>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заключении договора перестрахования на пропорциональной основе обязательным условием является получение страховщиком (перестрахователем), передающим часть страхового риска в перестрахование, комиссионного вознаграждения. Размер комиссионного вознаграждения определяется по соглашению сторон.</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Расчеты по договорам перестрахования производятся только в денежной форме.</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Передача страховых рисков с нулевым собственным удержанием (</w:t>
      </w:r>
      <w:proofErr w:type="spellStart"/>
      <w:r>
        <w:rPr>
          <w:rFonts w:ascii="Calibri" w:hAnsi="Calibri" w:cs="Calibri"/>
        </w:rPr>
        <w:t>фронтирование</w:t>
      </w:r>
      <w:proofErr w:type="spellEnd"/>
      <w:r>
        <w:rPr>
          <w:rFonts w:ascii="Calibri" w:hAnsi="Calibri" w:cs="Calibri"/>
        </w:rPr>
        <w:t>) не допускается.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Передача страховых рисков по видам страхования, относящимся к страхованию жизни, не допускается.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Страховщик вправе в соответствии с законодательством самостоятельно размещать в перестрахование обязательства, принятые им по договорам страхования экспортных рисков с поддержкой государства, в том числе за пределами Республики Беларусь, при отказе от их принятия в перестрахование государственным перестраховщиком. При этом самостоятельное размещение в перестрахование обязательств, принятых страховщиком, осуществляется им при выполнении требований </w:t>
      </w:r>
      <w:hyperlink r:id="rId42" w:history="1">
        <w:r>
          <w:rPr>
            <w:rFonts w:ascii="Calibri" w:hAnsi="Calibri" w:cs="Calibri"/>
            <w:color w:val="0000FF"/>
          </w:rPr>
          <w:t>абзацев третьего</w:t>
        </w:r>
      </w:hyperlink>
      <w:r>
        <w:rPr>
          <w:rFonts w:ascii="Calibri" w:hAnsi="Calibri" w:cs="Calibri"/>
        </w:rPr>
        <w:t xml:space="preserve"> и </w:t>
      </w:r>
      <w:hyperlink r:id="rId43" w:history="1">
        <w:r>
          <w:rPr>
            <w:rFonts w:ascii="Calibri" w:hAnsi="Calibri" w:cs="Calibri"/>
            <w:color w:val="0000FF"/>
          </w:rPr>
          <w:t>четвертого части первой пункта 31</w:t>
        </w:r>
      </w:hyperlink>
      <w:r>
        <w:rPr>
          <w:rFonts w:ascii="Calibri" w:hAnsi="Calibri" w:cs="Calibri"/>
        </w:rPr>
        <w:t xml:space="preserve"> Положения о страховой деятельности в Республике Беларусь.</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обязательств, самостоятельно размещаемых в перестрахование среди других страховщиков (перестраховщиков), и размер собственного удержания страховщика по страхованию экспортных рисков с поддержкой государства определяются по соглашению сторон в договоре перестрахования.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bookmarkStart w:id="12" w:name="Par223"/>
      <w:bookmarkEnd w:id="12"/>
      <w:r>
        <w:rPr>
          <w:rFonts w:ascii="Calibri" w:hAnsi="Calibri" w:cs="Calibri"/>
        </w:rPr>
        <w:t>34. При передаче страховых рисков иностранным страховщикам (перестраховщикам) на пропорциональной основе применяются, как правило, следующие соотношения размера обязательств по каждому конкретному договору перестрахования и размеров обязательств, размещаемых среди страховщиков (перестраховщиков) Республики Беларусь:</w:t>
      </w:r>
    </w:p>
    <w:p w:rsidR="00FE49F1" w:rsidRDefault="00FE49F1">
      <w:pPr>
        <w:widowControl w:val="0"/>
        <w:autoSpaceDE w:val="0"/>
        <w:autoSpaceDN w:val="0"/>
        <w:adjustRightInd w:val="0"/>
        <w:spacing w:after="0" w:line="240" w:lineRule="auto"/>
        <w:ind w:firstLine="540"/>
        <w:jc w:val="both"/>
        <w:rPr>
          <w:rFonts w:ascii="Calibri" w:hAnsi="Calibri" w:cs="Calibri"/>
        </w:rPr>
      </w:pPr>
      <w:bookmarkStart w:id="13" w:name="Par224"/>
      <w:bookmarkEnd w:id="13"/>
      <w:r>
        <w:rPr>
          <w:rFonts w:ascii="Calibri" w:hAnsi="Calibri" w:cs="Calibri"/>
        </w:rPr>
        <w:t>34.1. по добровольному морскому страхованию, страхованию экспортных рисков с поддержкой государства, страхованию рисков, связанных с реализацией инвестиционных проектов, размер обязательств, размещаемых среди страховщиков (перестраховщиков) Республики Беларусь, и размер собственного удержания страховщика (перестраховщика) определяются по соглашению сторон в договоре перестрахования;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 добровольному страхованию гражданской ответственности владельцев воздушных судов размер обязательств, размещаемых среди страховщиков (перестраховщиков) Республики Беларусь, и размер собственного удержания страховщика (перестраховщика) не должны быть менее 3 процентов;</w:t>
      </w:r>
    </w:p>
    <w:p w:rsidR="00FE49F1" w:rsidRDefault="00FE49F1">
      <w:pPr>
        <w:widowControl w:val="0"/>
        <w:autoSpaceDE w:val="0"/>
        <w:autoSpaceDN w:val="0"/>
        <w:adjustRightInd w:val="0"/>
        <w:spacing w:after="0" w:line="240" w:lineRule="auto"/>
        <w:ind w:firstLine="540"/>
        <w:jc w:val="both"/>
        <w:rPr>
          <w:rFonts w:ascii="Calibri" w:hAnsi="Calibri" w:cs="Calibri"/>
        </w:rPr>
      </w:pPr>
      <w:bookmarkStart w:id="14" w:name="Par226"/>
      <w:bookmarkEnd w:id="14"/>
      <w:r>
        <w:rPr>
          <w:rFonts w:ascii="Calibri" w:hAnsi="Calibri" w:cs="Calibri"/>
        </w:rPr>
        <w:t>34.3. по добровольному страхованию строительно-монтажных рисков, добровольному страхованию гражданской ответственности организаций, создающих повышенную опасность для окружающих, размер обязательств, размещаемых среди страховщиков (перестраховщиков) Республики Беларусь, и размер собственного удержания страховщика (перестраховщика) не должны быть менее 30 процентов;</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по добровольному страхованию гражданской ответственности перевозчика перед таможенными органами (согласно Таможенной </w:t>
      </w:r>
      <w:hyperlink r:id="rId44" w:history="1">
        <w:r>
          <w:rPr>
            <w:rFonts w:ascii="Calibri" w:hAnsi="Calibri" w:cs="Calibri"/>
            <w:color w:val="0000FF"/>
          </w:rPr>
          <w:t>конвенции</w:t>
        </w:r>
      </w:hyperlink>
      <w:r>
        <w:rPr>
          <w:rFonts w:ascii="Calibri" w:hAnsi="Calibri" w:cs="Calibri"/>
        </w:rPr>
        <w:t xml:space="preserve"> о международной перевозке грузов с применением книжки МДП от 14 ноября 1975 года) размер обязательств, размещаемых среди страховщиков (перестраховщиков) Республики Беларусь, и размер собственного удержания страховщика (перестрахователя, перестраховщика) не должны быть менее 50 процентов;</w:t>
      </w:r>
    </w:p>
    <w:p w:rsidR="00FE49F1" w:rsidRDefault="00FE49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34.5. по другим видам страхования, заключенным с превышением норматива ответственности, а также по видам страхования, указанным в </w:t>
      </w:r>
      <w:hyperlink w:anchor="Par224" w:history="1">
        <w:r>
          <w:rPr>
            <w:rFonts w:ascii="Calibri" w:hAnsi="Calibri" w:cs="Calibri"/>
            <w:color w:val="0000FF"/>
          </w:rPr>
          <w:t>подпунктах 34.1</w:t>
        </w:r>
      </w:hyperlink>
      <w:r>
        <w:rPr>
          <w:rFonts w:ascii="Calibri" w:hAnsi="Calibri" w:cs="Calibri"/>
        </w:rPr>
        <w:t xml:space="preserve"> - </w:t>
      </w:r>
      <w:hyperlink w:anchor="Par226" w:history="1">
        <w:r>
          <w:rPr>
            <w:rFonts w:ascii="Calibri" w:hAnsi="Calibri" w:cs="Calibri"/>
            <w:color w:val="0000FF"/>
          </w:rPr>
          <w:t>34.3</w:t>
        </w:r>
      </w:hyperlink>
      <w:r>
        <w:rPr>
          <w:rFonts w:ascii="Calibri" w:hAnsi="Calibri" w:cs="Calibri"/>
        </w:rPr>
        <w:t xml:space="preserve"> настоящего пункта, за исключением страхования экспортных рисков с поддержкой государства, если у страховщика (перестраховщика) Республики Беларусь не превышается норматив ответственности, по которому планируется передача страхового риска в перестрахование, размер обязательств, </w:t>
      </w:r>
      <w:r>
        <w:rPr>
          <w:rFonts w:ascii="Calibri" w:hAnsi="Calibri" w:cs="Calibri"/>
        </w:rPr>
        <w:lastRenderedPageBreak/>
        <w:t>размещаемых среди страховщиков (перестраховщиков) Республики Беларусь, и размер собственного удержания</w:t>
      </w:r>
      <w:proofErr w:type="gramEnd"/>
      <w:r>
        <w:rPr>
          <w:rFonts w:ascii="Calibri" w:hAnsi="Calibri" w:cs="Calibri"/>
        </w:rPr>
        <w:t xml:space="preserve"> страховщика (перестраховщика) не должны быть менее 60 процентов;</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по обязательному страхованию гражданской ответственности владельцев транспортных средств, выезжающих за пределы Республики Беларусь ("Зеленая карта"), собственное удержание страховщика не подлежит перестрахованию у иностранного страховщика (перестраховщика).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 передаче страховых рисков иностранным страховщикам (перестраховщикам) на непропорциональной основе сумма страховых взносов (страховых премий), остающихся в распоряжении страховщиков (перестрахователей, перестраховщиков) Республики Беларусь, не должна быть менее размеров, указанных в </w:t>
      </w:r>
      <w:hyperlink w:anchor="Par223" w:history="1">
        <w:r>
          <w:rPr>
            <w:rFonts w:ascii="Calibri" w:hAnsi="Calibri" w:cs="Calibri"/>
            <w:color w:val="0000FF"/>
          </w:rPr>
          <w:t>пункте 34</w:t>
        </w:r>
      </w:hyperlink>
      <w:r>
        <w:rPr>
          <w:rFonts w:ascii="Calibri" w:hAnsi="Calibri" w:cs="Calibri"/>
        </w:rPr>
        <w:t xml:space="preserve"> настоящей Инструкции.</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pStyle w:val="ConsPlusNonformat"/>
      </w:pPr>
      <w:bookmarkStart w:id="15" w:name="Par236"/>
      <w:bookmarkEnd w:id="15"/>
      <w:r>
        <w:t xml:space="preserve">                                                      УТВЕРЖДЕНО</w:t>
      </w:r>
    </w:p>
    <w:p w:rsidR="00FE49F1" w:rsidRDefault="00FE49F1">
      <w:pPr>
        <w:pStyle w:val="ConsPlusNonformat"/>
      </w:pPr>
      <w:r>
        <w:t xml:space="preserve">                                                      Постановление</w:t>
      </w:r>
    </w:p>
    <w:p w:rsidR="00FE49F1" w:rsidRDefault="00FE49F1">
      <w:pPr>
        <w:pStyle w:val="ConsPlusNonformat"/>
      </w:pPr>
      <w:r>
        <w:t xml:space="preserve">                                                      Министерства финансов</w:t>
      </w:r>
    </w:p>
    <w:p w:rsidR="00FE49F1" w:rsidRDefault="00FE49F1">
      <w:pPr>
        <w:pStyle w:val="ConsPlusNonformat"/>
      </w:pPr>
      <w:r>
        <w:t xml:space="preserve">                                                      Республики Беларусь</w:t>
      </w:r>
    </w:p>
    <w:p w:rsidR="00FE49F1" w:rsidRDefault="00FE49F1">
      <w:pPr>
        <w:pStyle w:val="ConsPlusNonformat"/>
      </w:pPr>
      <w:r>
        <w:t xml:space="preserve">                                                      20.06.2014 N 37</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jc w:val="center"/>
        <w:rPr>
          <w:rFonts w:ascii="Calibri" w:hAnsi="Calibri" w:cs="Calibri"/>
          <w:b/>
          <w:bCs/>
        </w:rPr>
      </w:pPr>
      <w:bookmarkStart w:id="16" w:name="Par242"/>
      <w:bookmarkEnd w:id="16"/>
      <w:r>
        <w:rPr>
          <w:rFonts w:ascii="Calibri" w:hAnsi="Calibri" w:cs="Calibri"/>
          <w:b/>
          <w:bCs/>
        </w:rPr>
        <w:t>ИНСТРУКЦИЯ</w:t>
      </w:r>
    </w:p>
    <w:p w:rsidR="00FE49F1" w:rsidRDefault="00FE4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proofErr w:type="gramStart"/>
      <w:r>
        <w:rPr>
          <w:rFonts w:ascii="Calibri" w:hAnsi="Calibri" w:cs="Calibri"/>
          <w:b/>
          <w:bCs/>
        </w:rPr>
        <w:t>ПОРЯДКЕ</w:t>
      </w:r>
      <w:proofErr w:type="gramEnd"/>
      <w:r>
        <w:rPr>
          <w:rFonts w:ascii="Calibri" w:hAnsi="Calibri" w:cs="Calibri"/>
          <w:b/>
          <w:bCs/>
        </w:rPr>
        <w:t xml:space="preserve"> ОФОРМЛЕНИЯ И ПРЕДСТАВЛЕНИЯ ДЛЯ СОГЛАСОВАНИЯ ПРАВИЛ ДОБРОВОЛЬНОГО СТРАХОВАНИЯ, ИЗМЕНЕНИЙ И (ИЛИ) ДОПОЛНЕНИЙ В НИХ, БАЗОВЫХ СТРАХОВЫХ ТАРИФОВ</w:t>
      </w:r>
    </w:p>
    <w:p w:rsidR="00FE49F1" w:rsidRDefault="00FE49F1">
      <w:pPr>
        <w:widowControl w:val="0"/>
        <w:autoSpaceDE w:val="0"/>
        <w:autoSpaceDN w:val="0"/>
        <w:adjustRightInd w:val="0"/>
        <w:spacing w:after="0" w:line="240" w:lineRule="auto"/>
        <w:rPr>
          <w:rFonts w:ascii="Calibri" w:hAnsi="Calibri" w:cs="Calibri"/>
        </w:rPr>
      </w:pP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Инструкция определяет порядок </w:t>
      </w:r>
      <w:proofErr w:type="gramStart"/>
      <w:r>
        <w:rPr>
          <w:rFonts w:ascii="Calibri" w:hAnsi="Calibri" w:cs="Calibri"/>
        </w:rPr>
        <w:t>оформления</w:t>
      </w:r>
      <w:proofErr w:type="gramEnd"/>
      <w:r>
        <w:rPr>
          <w:rFonts w:ascii="Calibri" w:hAnsi="Calibri" w:cs="Calibri"/>
        </w:rPr>
        <w:t xml:space="preserve"> и представления для согласования правил добровольного страхования, включая базовые страховые тарифы, изменений и (или) дополнений в них.</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Для целей настоящей Инструкции используются термины и их определения в значениях, установленных </w:t>
      </w:r>
      <w:hyperlink r:id="rId45" w:history="1">
        <w:r>
          <w:rPr>
            <w:rFonts w:ascii="Calibri" w:hAnsi="Calibri" w:cs="Calibri"/>
            <w:color w:val="0000FF"/>
          </w:rPr>
          <w:t>Положением</w:t>
        </w:r>
      </w:hyperlink>
      <w:r>
        <w:rPr>
          <w:rFonts w:ascii="Calibri" w:hAnsi="Calibri" w:cs="Calibri"/>
        </w:rPr>
        <w:t xml:space="preserve"> о страховой деятельности в Республике Беларусь, утвержденным Указом Президента Республики Беларусь от 25 августа 2006 г. N 530 "О страховой деятельности" (Национальный реестр правовых актов Республики Беларусь, 2006 г., N 143, 1/7866; Национальный правовой Интернет-портал Республики Беларусь, 19.04.2014, 1/14942).</w:t>
      </w:r>
      <w:proofErr w:type="gramEnd"/>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Для согласования правил добровольного страхования, изменений и (или) дополнений, вносимых в них (далее - правила добровольного страхования), связанных с внесением изменений и (или) дополнений в специальное разрешение (лицензию) на осуществление страховой деятельности (далее - лицензия), страховщик представляет в Министерство финансов Республики Беларусь (далее - Минфин) документы, предусмотренные </w:t>
      </w:r>
      <w:hyperlink r:id="rId46" w:history="1">
        <w:r>
          <w:rPr>
            <w:rFonts w:ascii="Calibri" w:hAnsi="Calibri" w:cs="Calibri"/>
            <w:color w:val="0000FF"/>
          </w:rPr>
          <w:t>пунктом 15.10</w:t>
        </w:r>
      </w:hyperlink>
      <w:r>
        <w:rPr>
          <w:rFonts w:ascii="Calibri" w:hAnsi="Calibri" w:cs="Calibri"/>
        </w:rPr>
        <w:t xml:space="preserve"> единого перечня административных процедур, осуществляемых государственными органами и иными организациями в отношении юридических лиц</w:t>
      </w:r>
      <w:proofErr w:type="gramEnd"/>
      <w:r>
        <w:rPr>
          <w:rFonts w:ascii="Calibri" w:hAnsi="Calibri" w:cs="Calibri"/>
        </w:rPr>
        <w:t xml:space="preserve"> и индивидуальных предпринимателей, утвержденного постановлением Совета Министров Республики Беларусь от 17 февраля 2012 г. N 156 (Национальный реестр правовых актов Республики Беларусь, 2012 г., N 35, 5/35330; Национальный правовой Интернет-портал Республики Беларусь, 16.04.2013, 5/37100).</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Для согласования изменений и (или) дополнений, вносимых в правила добровольного страхования по каждому виду добровольного страхования, не связанного с внесением изменения или дополнения в лицензию (далее - изменения и (или) дополнения в правила добровольного страхования), страховщиком представляются в Минфин документы, предусмотренные </w:t>
      </w:r>
      <w:hyperlink r:id="rId47" w:history="1">
        <w:r>
          <w:rPr>
            <w:rFonts w:ascii="Calibri" w:hAnsi="Calibri" w:cs="Calibri"/>
            <w:color w:val="0000FF"/>
          </w:rPr>
          <w:t>пунктом 15.11</w:t>
        </w:r>
      </w:hyperlink>
      <w:r>
        <w:rPr>
          <w:rFonts w:ascii="Calibri" w:hAnsi="Calibri" w:cs="Calibri"/>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roofErr w:type="gramEnd"/>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добровольного страхования, включая прилагаемые базовые страховые тарифы, должны быть утверждены страховщиком либо объединением страховщиков и подписаны уполномоченным лицом, скреплены печатью, представлены в прошитом виде с указанием на обороте последней страницы документа количества страниц за подписью уполномоченного лица, удостоверенной печатью.</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Правила добровольного страхования должны содержать:</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объекта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страхового случая;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страховую сумму (лимит ответственности);</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уплаты страхового взноса (страховой премии) и сроки его уплаты;</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действия договора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территорию действия договора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вступления в силу договора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страховщика и страхователя;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уведомления страховщика о наступлении страхового случая и сроки составления акта о страховом случае;</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страховых выплат;</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освобождения страховщика от страховых выплат, страхового возмещения и страхового обеспечения;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расторжения договора ранее установленного срока;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страхователю страхового взноса (страховой премии) в случае неисполнения обязательства или расторжения договора страхования ранее установленного срока;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неисполнение обязательства;</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дату вступления в силу правил добровольного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условия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Печатание и оформление правил добровольного страхования должны осуществляться по установленным в компьютерах шаблонам со следующими параметрами настройки в редакторе </w:t>
      </w:r>
      <w:proofErr w:type="spellStart"/>
      <w:r>
        <w:rPr>
          <w:rFonts w:ascii="Calibri" w:hAnsi="Calibri" w:cs="Calibri"/>
        </w:rPr>
        <w:t>Microsoft</w:t>
      </w:r>
      <w:proofErr w:type="spellEnd"/>
      <w:r>
        <w:rPr>
          <w:rFonts w:ascii="Calibri" w:hAnsi="Calibri" w:cs="Calibri"/>
        </w:rPr>
        <w:t xml:space="preserve"> </w:t>
      </w:r>
      <w:proofErr w:type="spellStart"/>
      <w:r>
        <w:rPr>
          <w:rFonts w:ascii="Calibri" w:hAnsi="Calibri" w:cs="Calibri"/>
        </w:rPr>
        <w:t>Word</w:t>
      </w:r>
      <w:proofErr w:type="spellEnd"/>
      <w:r>
        <w:rPr>
          <w:rFonts w:ascii="Calibri" w:hAnsi="Calibri" w:cs="Calibri"/>
        </w:rPr>
        <w:t>:</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А</w:t>
      </w:r>
      <w:proofErr w:type="gramStart"/>
      <w:r>
        <w:rPr>
          <w:rFonts w:ascii="Calibri" w:hAnsi="Calibri" w:cs="Calibri"/>
        </w:rPr>
        <w:t>4</w:t>
      </w:r>
      <w:proofErr w:type="gramEnd"/>
      <w:r>
        <w:rPr>
          <w:rFonts w:ascii="Calibri" w:hAnsi="Calibri" w:cs="Calibri"/>
        </w:rPr>
        <w:t xml:space="preserve"> (210 x 297);</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поля страницы: верхнее и нижнее - не менее 20 мм, левое - 30 мм, правое - 10 мм. В </w:t>
      </w:r>
      <w:proofErr w:type="gramStart"/>
      <w:r>
        <w:rPr>
          <w:rFonts w:ascii="Calibri" w:hAnsi="Calibri" w:cs="Calibri"/>
        </w:rPr>
        <w:t>таблицах</w:t>
      </w:r>
      <w:proofErr w:type="gramEnd"/>
      <w:r>
        <w:rPr>
          <w:rFonts w:ascii="Calibri" w:hAnsi="Calibri" w:cs="Calibri"/>
        </w:rPr>
        <w:t xml:space="preserve"> допускается уменьшение левого поля до 20 мм, правого - до 8 мм (когда текст не вмещается);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шрифт</w:t>
      </w:r>
      <w:r w:rsidRPr="00FE49F1">
        <w:rPr>
          <w:rFonts w:ascii="Calibri" w:hAnsi="Calibri" w:cs="Calibri"/>
          <w:lang w:val="en-US"/>
        </w:rPr>
        <w:t xml:space="preserve"> - Times New Roman (Times New Roman Cyr), </w:t>
      </w:r>
      <w:r>
        <w:rPr>
          <w:rFonts w:ascii="Calibri" w:hAnsi="Calibri" w:cs="Calibri"/>
        </w:rPr>
        <w:t>размер</w:t>
      </w:r>
      <w:r w:rsidRPr="00FE49F1">
        <w:rPr>
          <w:rFonts w:ascii="Calibri" w:hAnsi="Calibri" w:cs="Calibri"/>
          <w:lang w:val="en-US"/>
        </w:rPr>
        <w:t xml:space="preserve"> </w:t>
      </w:r>
      <w:r>
        <w:rPr>
          <w:rFonts w:ascii="Calibri" w:hAnsi="Calibri" w:cs="Calibri"/>
        </w:rPr>
        <w:t>шрифта</w:t>
      </w:r>
      <w:r w:rsidRPr="00FE49F1">
        <w:rPr>
          <w:rFonts w:ascii="Calibri" w:hAnsi="Calibri" w:cs="Calibri"/>
          <w:lang w:val="en-US"/>
        </w:rPr>
        <w:t xml:space="preserve"> - 15. </w:t>
      </w:r>
      <w:r>
        <w:rPr>
          <w:rFonts w:ascii="Calibri" w:hAnsi="Calibri" w:cs="Calibri"/>
        </w:rPr>
        <w:t xml:space="preserve">В </w:t>
      </w:r>
      <w:proofErr w:type="gramStart"/>
      <w:r>
        <w:rPr>
          <w:rFonts w:ascii="Calibri" w:hAnsi="Calibri" w:cs="Calibri"/>
        </w:rPr>
        <w:t>таблицах</w:t>
      </w:r>
      <w:proofErr w:type="gramEnd"/>
      <w:r>
        <w:rPr>
          <w:rFonts w:ascii="Calibri" w:hAnsi="Calibri" w:cs="Calibri"/>
        </w:rPr>
        <w:t xml:space="preserve"> допускается уменьшение шрифта до размера 13 (когда текст не вмещается);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межстрочный интервал - одинарный.</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Изменения и (или) дополнения в правила добровольного страхования, включая прилагаемые базовые страховые тарифы, оформляются в порядке, который установлен настоящей Инструкцией для правил добровольного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Изменения и (или) дополнения в правила добровольного страхования, включая прилагаемые базовые страховые тарифы, должны содержать указание на дату вступления изменений и (или) дополнений в правила добровольного страхования в силу, а также указание, на каких условиях действуют ранее заключенные договоры добровольного страхования.</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Минфин согласовывает правила добровольного страхования, изменения и (или) дополнения в правила добровольного страхования в сроки, установленные соответственно </w:t>
      </w:r>
      <w:hyperlink r:id="rId48" w:history="1">
        <w:r>
          <w:rPr>
            <w:rFonts w:ascii="Calibri" w:hAnsi="Calibri" w:cs="Calibri"/>
            <w:color w:val="0000FF"/>
          </w:rPr>
          <w:t>пунктами 15.10</w:t>
        </w:r>
      </w:hyperlink>
      <w:r>
        <w:rPr>
          <w:rFonts w:ascii="Calibri" w:hAnsi="Calibri" w:cs="Calibri"/>
        </w:rPr>
        <w:t xml:space="preserve"> и </w:t>
      </w:r>
      <w:hyperlink r:id="rId49" w:history="1">
        <w:r>
          <w:rPr>
            <w:rFonts w:ascii="Calibri" w:hAnsi="Calibri" w:cs="Calibri"/>
            <w:color w:val="0000FF"/>
          </w:rPr>
          <w:t>15.11</w:t>
        </w:r>
      </w:hyperlink>
      <w:r>
        <w:rPr>
          <w:rFonts w:ascii="Calibri" w:hAnsi="Calibri" w:cs="Calibri"/>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FE49F1" w:rsidRDefault="00FE4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Минфин отказывает в принятии заявления о согласовании правил добровольного страхования, изменений и (или) дополнений в них в случаях, установленных </w:t>
      </w:r>
      <w:hyperlink r:id="rId50" w:history="1">
        <w:r>
          <w:rPr>
            <w:rFonts w:ascii="Calibri" w:hAnsi="Calibri" w:cs="Calibri"/>
            <w:color w:val="0000FF"/>
          </w:rPr>
          <w:t>статьей 17</w:t>
        </w:r>
      </w:hyperlink>
      <w:r>
        <w:rPr>
          <w:rFonts w:ascii="Calibri" w:hAnsi="Calibri" w:cs="Calibri"/>
        </w:rP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w:t>
      </w:r>
    </w:p>
    <w:p w:rsidR="00FE49F1" w:rsidRDefault="00FE49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51" w:history="1">
        <w:r>
          <w:rPr>
            <w:rFonts w:ascii="Calibri" w:hAnsi="Calibri" w:cs="Calibri"/>
            <w:color w:val="0000FF"/>
          </w:rPr>
          <w:t>статьей 25</w:t>
        </w:r>
      </w:hyperlink>
      <w:r>
        <w:rPr>
          <w:rFonts w:ascii="Calibri" w:hAnsi="Calibri" w:cs="Calibri"/>
        </w:rPr>
        <w:t xml:space="preserve"> Закона Республики Беларусь "Об основах административных процедур" Минфин отказывает в согласовании правил добровольного страхования, включая прилагаемые базовые страховые тарифы, а также изменений и (или) дополнений в них, в том числе при необходимости обеспечения национальной безопасности Республики Беларусь, включая национальную безопасность в экономической сфере, защиты прав и интересов страхователей.</w:t>
      </w:r>
      <w:proofErr w:type="gramEnd"/>
    </w:p>
    <w:p w:rsidR="00FE49F1" w:rsidRDefault="00FE49F1">
      <w:pPr>
        <w:widowControl w:val="0"/>
        <w:autoSpaceDE w:val="0"/>
        <w:autoSpaceDN w:val="0"/>
        <w:adjustRightInd w:val="0"/>
        <w:spacing w:after="0" w:line="240" w:lineRule="auto"/>
        <w:ind w:firstLine="540"/>
        <w:jc w:val="both"/>
        <w:rPr>
          <w:rFonts w:ascii="Calibri" w:hAnsi="Calibri" w:cs="Calibri"/>
        </w:rPr>
      </w:pPr>
    </w:p>
    <w:p w:rsidR="00FE49F1" w:rsidRDefault="00FE49F1">
      <w:pPr>
        <w:widowControl w:val="0"/>
        <w:autoSpaceDE w:val="0"/>
        <w:autoSpaceDN w:val="0"/>
        <w:adjustRightInd w:val="0"/>
        <w:spacing w:after="0" w:line="240" w:lineRule="auto"/>
        <w:ind w:firstLine="540"/>
        <w:jc w:val="both"/>
        <w:rPr>
          <w:rFonts w:ascii="Calibri" w:hAnsi="Calibri" w:cs="Calibri"/>
        </w:rPr>
      </w:pPr>
    </w:p>
    <w:p w:rsidR="00FE49F1" w:rsidRDefault="00FE49F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003E7" w:rsidRDefault="009003E7">
      <w:bookmarkStart w:id="17" w:name="_GoBack"/>
      <w:bookmarkEnd w:id="17"/>
    </w:p>
    <w:sectPr w:rsidR="009003E7" w:rsidSect="006B3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F1"/>
    <w:rsid w:val="009003E7"/>
    <w:rsid w:val="00FE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49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49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D58A86A3EBA835FC85CFC412328FC977ABE7D3D5259745A2239A40202BB63196X9x8I" TargetMode="External"/><Relationship Id="rId18" Type="http://schemas.openxmlformats.org/officeDocument/2006/relationships/hyperlink" Target="consultantplus://offline/ref=97D58A86A3EBA835FC85CFC412328FC977ABE7D3D52D9542A127991D2A23EF3D949FA6BCDF27B920D6EEBBC17AX5x6I" TargetMode="External"/><Relationship Id="rId26" Type="http://schemas.openxmlformats.org/officeDocument/2006/relationships/hyperlink" Target="consultantplus://offline/ref=97D58A86A3EBA835FC85CFC412328FC977ABE7D3D52D9542A122911D2A23EF3D949FA6BCDF27B920D6EEBBC17AX5x6I" TargetMode="External"/><Relationship Id="rId39" Type="http://schemas.openxmlformats.org/officeDocument/2006/relationships/hyperlink" Target="consultantplus://offline/ref=97D58A86A3EBA835FC85CFC412328FC977ABE7D3D52D9546A426901D2A23EF3D949FA6BCDF27B920D6EEBBC17BX5x2I" TargetMode="External"/><Relationship Id="rId3" Type="http://schemas.openxmlformats.org/officeDocument/2006/relationships/settings" Target="settings.xml"/><Relationship Id="rId21" Type="http://schemas.openxmlformats.org/officeDocument/2006/relationships/hyperlink" Target="consultantplus://offline/ref=97D58A86A3EBA835FC85CFC412328FC977ABE7D3D52B9441A9209A40202BB6319698A9E3C820F02CD7EEBBC0X7xFI" TargetMode="External"/><Relationship Id="rId34" Type="http://schemas.openxmlformats.org/officeDocument/2006/relationships/hyperlink" Target="consultantplus://offline/ref=97D58A86A3EBA835FC85CFC412328FC977ABE7D3D5259541A3239A40202BB6319698A9E3C820F02CD7EEBBC1X7xDI" TargetMode="External"/><Relationship Id="rId42" Type="http://schemas.openxmlformats.org/officeDocument/2006/relationships/hyperlink" Target="consultantplus://offline/ref=97D58A86A3EBA835FC85CFC412328FC977ABE7D3D52D9547A622901D2A23EF3D949FA6BCDF27B920D6EEB9C17AX5xCI" TargetMode="External"/><Relationship Id="rId47" Type="http://schemas.openxmlformats.org/officeDocument/2006/relationships/hyperlink" Target="consultantplus://offline/ref=97D58A86A3EBA835FC85CFC412328FC977ABE7D3D5299241A7209A40202BB6319698A9E3C820F02CD1E9BEC1X7xAI" TargetMode="External"/><Relationship Id="rId50" Type="http://schemas.openxmlformats.org/officeDocument/2006/relationships/hyperlink" Target="consultantplus://offline/ref=97D58A86A3EBA835FC85CFC412328FC977ABE7D3D52D9444A32B941D2A23EF3D949FA6BCDF27B920D6EEBBC07DX5xCI" TargetMode="External"/><Relationship Id="rId7" Type="http://schemas.openxmlformats.org/officeDocument/2006/relationships/hyperlink" Target="consultantplus://offline/ref=97D58A86A3EBA835FC85CFC412328FC977ABE7D3D52D9547A622901D2A23EF3D949FA6BCDF27B920D6EEBAC97EX5x4I" TargetMode="External"/><Relationship Id="rId12" Type="http://schemas.openxmlformats.org/officeDocument/2006/relationships/hyperlink" Target="consultantplus://offline/ref=97D58A86A3EBA835FC85CFC412328FC977ABE7D3D5259341A4269A40202BB63196X9x8I" TargetMode="External"/><Relationship Id="rId17" Type="http://schemas.openxmlformats.org/officeDocument/2006/relationships/hyperlink" Target="consultantplus://offline/ref=97D58A86A3EBA835FC85CFC412328FC977ABE7D3D52D9542A127991D2A23EF3D949FA6BCDF27B920D6EEBBC17AX5x4I" TargetMode="External"/><Relationship Id="rId25" Type="http://schemas.openxmlformats.org/officeDocument/2006/relationships/hyperlink" Target="consultantplus://offline/ref=97D58A86A3EBA835FC85CFC412328FC977ABE7D3D52B9F40A3209A40202BB6319698A9E3C820F02CD7EEBBC3X7xBI" TargetMode="External"/><Relationship Id="rId33" Type="http://schemas.openxmlformats.org/officeDocument/2006/relationships/hyperlink" Target="consultantplus://offline/ref=97D58A86A3EBA835FC85CFC412328FC977ABE7D3D525964CA7259A40202BB6319698A9E3C820F02CD7EEBBC0X7x8I" TargetMode="External"/><Relationship Id="rId38" Type="http://schemas.openxmlformats.org/officeDocument/2006/relationships/hyperlink" Target="consultantplus://offline/ref=97D58A86A3EBA835FC85CFC412328FC977ABE7D3D52D9547A622901D2A23EF3D949FA6BCDF27B920D6EEBAC672X5x1I" TargetMode="External"/><Relationship Id="rId46" Type="http://schemas.openxmlformats.org/officeDocument/2006/relationships/hyperlink" Target="consultantplus://offline/ref=97D58A86A3EBA835FC85CFC412328FC977ABE7D3D5299241A7209A40202BB6319698A9E3C820F02CD3EFBFC5X7xEI" TargetMode="External"/><Relationship Id="rId2" Type="http://schemas.microsoft.com/office/2007/relationships/stylesWithEffects" Target="stylesWithEffects.xml"/><Relationship Id="rId16" Type="http://schemas.openxmlformats.org/officeDocument/2006/relationships/hyperlink" Target="consultantplus://offline/ref=97D58A86A3EBA835FC85CFC412328FC977ABE7D3D5289F4CA3279A40202BB63196X9x8I" TargetMode="External"/><Relationship Id="rId20" Type="http://schemas.openxmlformats.org/officeDocument/2006/relationships/hyperlink" Target="consultantplus://offline/ref=97D58A86A3EBA835FC85CFC412328FC977ABE7D3D52A9045A3219A40202BB63196X9x8I" TargetMode="External"/><Relationship Id="rId29" Type="http://schemas.openxmlformats.org/officeDocument/2006/relationships/hyperlink" Target="consultantplus://offline/ref=97D58A86A3EBA835FC85CFC412328FC977ABE7D3D52D9542A22B911D2A23EF3D949FA6BCDF27B920D6EEBBC17AX5x1I" TargetMode="External"/><Relationship Id="rId41" Type="http://schemas.openxmlformats.org/officeDocument/2006/relationships/hyperlink" Target="consultantplus://offline/ref=97D58A86A3EBA835FC85CFC412328FC977ABE7D3D52D9546A426901D2A23EF3D949FA6BCDF27B920D6EEBBC17BX5x2I" TargetMode="External"/><Relationship Id="rId1" Type="http://schemas.openxmlformats.org/officeDocument/2006/relationships/styles" Target="styles.xml"/><Relationship Id="rId6" Type="http://schemas.openxmlformats.org/officeDocument/2006/relationships/hyperlink" Target="consultantplus://offline/ref=97D58A86A3EBA835FC85CFC412328FC977ABE7D3D52D9547A622901D2A23EF3D949FA6BCDF27B920D6EEBAC97FX5x0I" TargetMode="External"/><Relationship Id="rId11" Type="http://schemas.openxmlformats.org/officeDocument/2006/relationships/hyperlink" Target="consultantplus://offline/ref=97D58A86A3EBA835FC85CFC412328FC977ABE7D3D52D9543A026971D2A23EF3D949FA6BCDF27B920D6EEBBC073X5x6I" TargetMode="External"/><Relationship Id="rId24" Type="http://schemas.openxmlformats.org/officeDocument/2006/relationships/hyperlink" Target="consultantplus://offline/ref=97D58A86A3EBA835FC85CFC412328FC977ABE7D3D52B9F40A3209A40202BB6319698A9E3C820F02CD7EEBBC1X7xEI" TargetMode="External"/><Relationship Id="rId32" Type="http://schemas.openxmlformats.org/officeDocument/2006/relationships/hyperlink" Target="consultantplus://offline/ref=97D58A86A3EBA835FC85CFC412328FC977ABE7D3D525964DA6209A40202BB63196X9x8I" TargetMode="External"/><Relationship Id="rId37" Type="http://schemas.openxmlformats.org/officeDocument/2006/relationships/hyperlink" Target="consultantplus://offline/ref=97D58A86A3EBA835FC85CFC412328FC977ABE7D3D52D9546A426901D2A23EF3D949FA6BCDF27B920D6EEBBC17BX5x2I" TargetMode="External"/><Relationship Id="rId40" Type="http://schemas.openxmlformats.org/officeDocument/2006/relationships/hyperlink" Target="consultantplus://offline/ref=97D58A86A3EBA835FC85CFC412328FC977ABE7D3D52D9540A927941D2A23EF3D949FA6BCDF27B920D6EEB8C97AX5x2I" TargetMode="External"/><Relationship Id="rId45" Type="http://schemas.openxmlformats.org/officeDocument/2006/relationships/hyperlink" Target="consultantplus://offline/ref=97D58A86A3EBA835FC85CFC412328FC977ABE7D3D52D9547A622901D2A23EF3D949FA6BCDF27B920D6EEBAC672X5x1I"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7D58A86A3EBA835FC85CFC412328FC977ABE7D3D52D974CA827901D2A23EF3D949FXAx6I" TargetMode="External"/><Relationship Id="rId23" Type="http://schemas.openxmlformats.org/officeDocument/2006/relationships/hyperlink" Target="consultantplus://offline/ref=97D58A86A3EBA835FC85CFC412328FC977ABE7D3D52D9542A127981D2A23EF3D949FA6BCDF27B920D6EEBBC17EX5x0I" TargetMode="External"/><Relationship Id="rId28" Type="http://schemas.openxmlformats.org/officeDocument/2006/relationships/hyperlink" Target="consultantplus://offline/ref=97D58A86A3EBA835FC85CFC412328FC977ABE7D3D5249547A5269A40202BB63196X9x8I" TargetMode="External"/><Relationship Id="rId36" Type="http://schemas.openxmlformats.org/officeDocument/2006/relationships/hyperlink" Target="consultantplus://offline/ref=97D58A86A3EBA835FC85CFC412328FC977ABE7D3D52D974CA62B961D2A23EF3D949FA6BCDF27B920D6EEBBC17AX5x4I" TargetMode="External"/><Relationship Id="rId49" Type="http://schemas.openxmlformats.org/officeDocument/2006/relationships/hyperlink" Target="consultantplus://offline/ref=97D58A86A3EBA835FC85CFC412328FC977ABE7D3D5299241A7209A40202BB6319698A9E3C820F02CD1E9BEC1X7xAI" TargetMode="External"/><Relationship Id="rId10" Type="http://schemas.openxmlformats.org/officeDocument/2006/relationships/hyperlink" Target="consultantplus://offline/ref=97D58A86A3EBA835FC85CFC412328FC977ABE7D3D52D9543A026971D2A23EF3D949FA6BCDF27B920D6EEBBC57DX5x4I" TargetMode="External"/><Relationship Id="rId19" Type="http://schemas.openxmlformats.org/officeDocument/2006/relationships/hyperlink" Target="consultantplus://offline/ref=97D58A86A3EBA835FC85CFC412328FC977ABE7D3D52D9542A127991D2A23EF3D949FA6BCDF27B920D6EEBBC178X5x7I" TargetMode="External"/><Relationship Id="rId31" Type="http://schemas.openxmlformats.org/officeDocument/2006/relationships/hyperlink" Target="consultantplus://offline/ref=97D58A86A3EBA835FC85CFC412328FC977ABE7D3D5249F40A1209A40202BB6319698A9E3C820F02CD7EEBBC3X7xFI" TargetMode="External"/><Relationship Id="rId44" Type="http://schemas.openxmlformats.org/officeDocument/2006/relationships/hyperlink" Target="consultantplus://offline/ref=97D58A86A3EBA835FC85CFC412328FC977ABE7D3D5249E44A028C74A2872BA33X9x1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7D58A86A3EBA835FC85CFC412328FC977ABE7D3D52D9547A622901D2A23EF3D949FA6BCDF27B920D6EEBAC87FX5x6I" TargetMode="External"/><Relationship Id="rId14" Type="http://schemas.openxmlformats.org/officeDocument/2006/relationships/hyperlink" Target="consultantplus://offline/ref=97D58A86A3EBA835FC85CFC412328FC977ABE7D3D5259F40A6249A40202BB6319698A9E3C820F02CD7EEBBC0X7x8I" TargetMode="External"/><Relationship Id="rId22" Type="http://schemas.openxmlformats.org/officeDocument/2006/relationships/hyperlink" Target="consultantplus://offline/ref=97D58A86A3EBA835FC85CFC412328FC977ABE7D3D52D9542A127981D2A23EF3D949FA6BCDF27B920D6EEBBC17AX5x2I" TargetMode="External"/><Relationship Id="rId27" Type="http://schemas.openxmlformats.org/officeDocument/2006/relationships/hyperlink" Target="consultantplus://offline/ref=97D58A86A3EBA835FC85CFC412328FC977ABE7D3D52D9444A32B961D2A23EF3D949FA6BCDF27B920D6EEBBC17BX5x1I" TargetMode="External"/><Relationship Id="rId30" Type="http://schemas.openxmlformats.org/officeDocument/2006/relationships/hyperlink" Target="consultantplus://offline/ref=97D58A86A3EBA835FC85CFC412328FC977ABE7D3D5249F44A4269A40202BB63196X9x8I" TargetMode="External"/><Relationship Id="rId35" Type="http://schemas.openxmlformats.org/officeDocument/2006/relationships/hyperlink" Target="consultantplus://offline/ref=97D58A86A3EBA835FC85CFC412328FC977ABE7D3D52D9642A124931D2A23EF3D949FA6BCDF27B920D6EEBBC17AX5x4I" TargetMode="External"/><Relationship Id="rId43" Type="http://schemas.openxmlformats.org/officeDocument/2006/relationships/hyperlink" Target="consultantplus://offline/ref=97D58A86A3EBA835FC85CFC412328FC977ABE7D3D52D9547A622901D2A23EF3D949FA6BCDF27B920D6EEB9C17AX5xDI" TargetMode="External"/><Relationship Id="rId48" Type="http://schemas.openxmlformats.org/officeDocument/2006/relationships/hyperlink" Target="consultantplus://offline/ref=97D58A86A3EBA835FC85CFC412328FC977ABE7D3D5299241A7209A40202BB6319698A9E3C820F02CD3EFBFC5X7xEI" TargetMode="External"/><Relationship Id="rId8" Type="http://schemas.openxmlformats.org/officeDocument/2006/relationships/hyperlink" Target="consultantplus://offline/ref=97D58A86A3EBA835FC85CFC412328FC977ABE7D3D52D9547A622901D2A23EF3D949FA6BCDF27B920D6EEBAC87FX5x4I" TargetMode="External"/><Relationship Id="rId51" Type="http://schemas.openxmlformats.org/officeDocument/2006/relationships/hyperlink" Target="consultantplus://offline/ref=97D58A86A3EBA835FC85CFC412328FC977ABE7D3D52D9444A32B941D2A23EF3D949FA6BCDF27B920D6EEBBC379X5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7183</Words>
  <Characters>40949</Characters>
  <Application>Microsoft Office Word</Application>
  <DocSecurity>0</DocSecurity>
  <Lines>341</Lines>
  <Paragraphs>96</Paragraphs>
  <ScaleCrop>false</ScaleCrop>
  <Company>Speed_XP</Company>
  <LinksUpToDate>false</LinksUpToDate>
  <CharactersWithSpaces>48036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Speed_XP</cp:lastModifiedBy>
  <cp:revision>1</cp:revision>
  <dcterms:created xsi:type="dcterms:W3CDTF">2014-11-05T08:49:00Z</dcterms:created>
  <dcterms:modified xsi:type="dcterms:W3CDTF">2014-11-05T08:49:00Z</dcterms:modified>
</cp:coreProperties>
</file>